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FF10ED" w14:textId="307731EC" w:rsidR="00AC266E" w:rsidRDefault="00AC266E" w:rsidP="00CF7276">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rFonts w:ascii="Times New Roman" w:hAnsi="Times New Roman" w:cs="Times New Roman"/>
          <w:bCs/>
          <w:sz w:val="28"/>
          <w:szCs w:val="28"/>
        </w:rPr>
      </w:pPr>
    </w:p>
    <w:p w14:paraId="44EC12FB" w14:textId="77777777" w:rsidR="00BF3AAC" w:rsidRDefault="00BF3AAC" w:rsidP="00BF3AAC">
      <w:pPr>
        <w:ind w:left="1440"/>
        <w:jc w:val="right"/>
      </w:pPr>
      <w:r>
        <w:rPr>
          <w:iCs/>
        </w:rPr>
        <w:t xml:space="preserve">1. sz. melléklet </w:t>
      </w:r>
      <w:proofErr w:type="gramStart"/>
      <w:r>
        <w:rPr>
          <w:iCs/>
        </w:rPr>
        <w:t>a  ….</w:t>
      </w:r>
      <w:proofErr w:type="gramEnd"/>
      <w:r>
        <w:rPr>
          <w:iCs/>
        </w:rPr>
        <w:t xml:space="preserve"> /2024</w:t>
      </w:r>
      <w:r>
        <w:rPr>
          <w:iCs/>
          <w:noProof/>
        </w:rPr>
        <w:t>. (</w:t>
      </w:r>
      <w:r>
        <w:rPr>
          <w:iCs/>
        </w:rPr>
        <w:t>XII</w:t>
      </w:r>
      <w:proofErr w:type="gramStart"/>
      <w:r>
        <w:rPr>
          <w:iCs/>
        </w:rPr>
        <w:t>. .</w:t>
      </w:r>
      <w:proofErr w:type="gramEnd"/>
      <w:r>
        <w:rPr>
          <w:iCs/>
        </w:rPr>
        <w:t>..) önkormányzati határozathoz</w:t>
      </w:r>
    </w:p>
    <w:p w14:paraId="14FF10EF" w14:textId="77777777" w:rsidR="00AC266E" w:rsidRDefault="00AC266E" w:rsidP="00C11E6B">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rFonts w:ascii="Times New Roman" w:hAnsi="Times New Roman" w:cs="Times New Roman"/>
          <w:bCs/>
          <w:sz w:val="28"/>
          <w:szCs w:val="28"/>
        </w:rPr>
      </w:pPr>
    </w:p>
    <w:p w14:paraId="14FF10F0" w14:textId="5DA77A86" w:rsidR="00AC266E" w:rsidRPr="00D25EDA" w:rsidRDefault="00DF32B4" w:rsidP="00C11E6B">
      <w:pPr>
        <w:jc w:val="center"/>
        <w:rPr>
          <w:b/>
          <w:sz w:val="32"/>
          <w:szCs w:val="32"/>
        </w:rPr>
      </w:pPr>
      <w:r>
        <w:rPr>
          <w:b/>
          <w:sz w:val="32"/>
          <w:szCs w:val="32"/>
        </w:rPr>
        <w:t xml:space="preserve">Alsónyék </w:t>
      </w:r>
      <w:r w:rsidR="00AC266E">
        <w:rPr>
          <w:b/>
          <w:sz w:val="32"/>
          <w:szCs w:val="32"/>
        </w:rPr>
        <w:t>Község</w:t>
      </w:r>
      <w:r w:rsidR="00AC266E" w:rsidRPr="00D25EDA">
        <w:rPr>
          <w:b/>
          <w:sz w:val="32"/>
          <w:szCs w:val="32"/>
        </w:rPr>
        <w:t xml:space="preserve"> Önkormányzat</w:t>
      </w:r>
      <w:r w:rsidR="00AC266E">
        <w:rPr>
          <w:b/>
          <w:sz w:val="32"/>
          <w:szCs w:val="32"/>
        </w:rPr>
        <w:t>ának</w:t>
      </w:r>
    </w:p>
    <w:p w14:paraId="14FF10F1" w14:textId="77777777" w:rsidR="00AC266E" w:rsidRPr="00D25EDA" w:rsidRDefault="00AC266E" w:rsidP="00C11E6B">
      <w:pPr>
        <w:jc w:val="center"/>
        <w:rPr>
          <w:b/>
          <w:sz w:val="32"/>
          <w:szCs w:val="32"/>
        </w:rPr>
      </w:pPr>
      <w:r w:rsidRPr="00D25EDA">
        <w:rPr>
          <w:b/>
          <w:sz w:val="32"/>
          <w:szCs w:val="32"/>
        </w:rPr>
        <w:t>Stratégiai ellenőrzési terve</w:t>
      </w:r>
    </w:p>
    <w:p w14:paraId="14FF10F2" w14:textId="7EE74900" w:rsidR="00AC266E" w:rsidRPr="00D25EDA" w:rsidRDefault="00AC266E" w:rsidP="00C11E6B">
      <w:pPr>
        <w:jc w:val="center"/>
        <w:rPr>
          <w:b/>
          <w:sz w:val="32"/>
          <w:szCs w:val="32"/>
        </w:rPr>
      </w:pPr>
      <w:r w:rsidRPr="00D25EDA">
        <w:rPr>
          <w:b/>
          <w:sz w:val="32"/>
          <w:szCs w:val="32"/>
        </w:rPr>
        <w:t>20</w:t>
      </w:r>
      <w:r>
        <w:rPr>
          <w:b/>
          <w:sz w:val="32"/>
          <w:szCs w:val="32"/>
        </w:rPr>
        <w:t>2</w:t>
      </w:r>
      <w:r w:rsidR="00CE0B58">
        <w:rPr>
          <w:b/>
          <w:sz w:val="32"/>
          <w:szCs w:val="32"/>
        </w:rPr>
        <w:t>5</w:t>
      </w:r>
      <w:r w:rsidRPr="00D25EDA">
        <w:rPr>
          <w:b/>
          <w:sz w:val="32"/>
          <w:szCs w:val="32"/>
        </w:rPr>
        <w:t xml:space="preserve"> – 20</w:t>
      </w:r>
      <w:r>
        <w:rPr>
          <w:b/>
          <w:sz w:val="32"/>
          <w:szCs w:val="32"/>
        </w:rPr>
        <w:t>2</w:t>
      </w:r>
      <w:r w:rsidR="00771676">
        <w:rPr>
          <w:b/>
          <w:sz w:val="32"/>
          <w:szCs w:val="32"/>
        </w:rPr>
        <w:t>9</w:t>
      </w:r>
      <w:r w:rsidRPr="00D25EDA">
        <w:rPr>
          <w:b/>
          <w:sz w:val="32"/>
          <w:szCs w:val="32"/>
        </w:rPr>
        <w:t>. év</w:t>
      </w:r>
    </w:p>
    <w:p w14:paraId="14FF10F3" w14:textId="77777777" w:rsidR="00AC266E" w:rsidRDefault="00AC266E" w:rsidP="00C11E6B">
      <w:pPr>
        <w:jc w:val="both"/>
      </w:pPr>
      <w:r>
        <w:t xml:space="preserve"> </w:t>
      </w:r>
    </w:p>
    <w:p w14:paraId="14FF10F4" w14:textId="77777777" w:rsidR="00AC266E" w:rsidRDefault="00AC266E" w:rsidP="00C11E6B">
      <w:pPr>
        <w:jc w:val="both"/>
      </w:pPr>
      <w:r>
        <w:t xml:space="preserve">A költségvetési szervek belső kontrollrendszeréről és belső ellenőrzéséről szóló 370/2011. (XII. 31.) Korm. rendelet (továbbiakban </w:t>
      </w:r>
      <w:proofErr w:type="spellStart"/>
      <w:r>
        <w:t>Bkr</w:t>
      </w:r>
      <w:proofErr w:type="spellEnd"/>
      <w:r>
        <w:t xml:space="preserve">.) 30. § (1) bekezdése alapján a belső ellenőrzési vezető stratégiai ellenőrzési tervet készít, amely - összhangban a szervezet hosszú távú céljaival - meghatározza a belső ellenőrzésre vonatkozó stratégiai fejlesztéseket a következő évekre, és az alábbiakat tartalmazza:  </w:t>
      </w:r>
    </w:p>
    <w:p w14:paraId="7E385DC9" w14:textId="77777777" w:rsidR="00771676" w:rsidRPr="00FD7822" w:rsidRDefault="00771676" w:rsidP="00771676">
      <w:pPr>
        <w:suppressAutoHyphens/>
        <w:rPr>
          <w:lang w:eastAsia="zh-CN"/>
        </w:rPr>
      </w:pPr>
      <w:r w:rsidRPr="00FD7822">
        <w:rPr>
          <w:lang w:eastAsia="zh-CN"/>
        </w:rPr>
        <w:t>a) a hosszú távú célkitűzéseket, stratégiai célokat;</w:t>
      </w:r>
    </w:p>
    <w:p w14:paraId="5372DBB5" w14:textId="77777777" w:rsidR="00771676" w:rsidRPr="00FD7822" w:rsidRDefault="00771676" w:rsidP="00771676">
      <w:pPr>
        <w:suppressAutoHyphens/>
        <w:rPr>
          <w:lang w:eastAsia="zh-CN"/>
        </w:rPr>
      </w:pPr>
      <w:r w:rsidRPr="00FD7822">
        <w:rPr>
          <w:lang w:eastAsia="zh-CN"/>
        </w:rPr>
        <w:t>b) a belső kontrollrendszer általános értékelését;</w:t>
      </w:r>
    </w:p>
    <w:p w14:paraId="786399F9" w14:textId="77777777" w:rsidR="00771676" w:rsidRPr="00FD7822" w:rsidRDefault="00771676" w:rsidP="00771676">
      <w:pPr>
        <w:suppressAutoHyphens/>
        <w:rPr>
          <w:lang w:eastAsia="zh-CN"/>
        </w:rPr>
      </w:pPr>
      <w:r w:rsidRPr="00FD7822">
        <w:rPr>
          <w:lang w:eastAsia="zh-CN"/>
        </w:rPr>
        <w:t>c) a kockázati tényezőket és értékelésüket;</w:t>
      </w:r>
    </w:p>
    <w:p w14:paraId="2016E2E4" w14:textId="77777777" w:rsidR="00771676" w:rsidRPr="00FD7822" w:rsidRDefault="00771676" w:rsidP="00771676">
      <w:pPr>
        <w:suppressAutoHyphens/>
        <w:rPr>
          <w:lang w:eastAsia="zh-CN"/>
        </w:rPr>
      </w:pPr>
      <w:r w:rsidRPr="00FD7822">
        <w:rPr>
          <w:lang w:eastAsia="zh-CN"/>
        </w:rPr>
        <w:t>d) a belső ellenőrzésre vonatkozó fejlesztési és képzési tervet;</w:t>
      </w:r>
    </w:p>
    <w:p w14:paraId="290AFB01" w14:textId="77777777" w:rsidR="00771676" w:rsidRPr="00FD7822" w:rsidRDefault="00771676" w:rsidP="00771676">
      <w:pPr>
        <w:suppressAutoHyphens/>
        <w:rPr>
          <w:lang w:eastAsia="zh-CN"/>
        </w:rPr>
      </w:pPr>
      <w:r w:rsidRPr="00FD7822">
        <w:rPr>
          <w:lang w:eastAsia="zh-CN"/>
        </w:rPr>
        <w:t>e) a szükséges erőforrások felmérését elsősorban a létszám, képzettség, tárgyi feltételek tekintetében;</w:t>
      </w:r>
    </w:p>
    <w:p w14:paraId="254C155B" w14:textId="77777777" w:rsidR="00771676" w:rsidRPr="00C81096" w:rsidRDefault="00771676" w:rsidP="00771676">
      <w:pPr>
        <w:suppressAutoHyphens/>
        <w:rPr>
          <w:lang w:eastAsia="zh-CN"/>
        </w:rPr>
      </w:pPr>
      <w:proofErr w:type="gramStart"/>
      <w:r w:rsidRPr="00FD7822">
        <w:rPr>
          <w:lang w:eastAsia="zh-CN"/>
        </w:rPr>
        <w:t>f</w:t>
      </w:r>
      <w:proofErr w:type="gramEnd"/>
      <w:r w:rsidRPr="00FD7822">
        <w:rPr>
          <w:lang w:eastAsia="zh-CN"/>
        </w:rPr>
        <w:t>) *  az a)–c) pont alapján meghatározott ellenőrzési prioritásokat.</w:t>
      </w:r>
    </w:p>
    <w:p w14:paraId="14FF10FC" w14:textId="50D84F70" w:rsidR="00AC266E" w:rsidRDefault="00AC266E" w:rsidP="00C11E6B">
      <w:pPr>
        <w:jc w:val="both"/>
      </w:pPr>
    </w:p>
    <w:p w14:paraId="14FF10FD" w14:textId="77777777" w:rsidR="00AC266E" w:rsidRDefault="00AC266E" w:rsidP="00C11E6B">
      <w:pPr>
        <w:jc w:val="both"/>
      </w:pPr>
      <w:r>
        <w:t xml:space="preserve">A stratégiai ellenőrzési terv nem konkrét ellenőrzési programokat tartalmaz, hanem a belső ellenőrzés átfogó céljaira, a folyamatok kockázataira és a belső ellenőrzés fejlesztésének irányára vonatkozó megállapításokat fogalmaz meg. </w:t>
      </w:r>
    </w:p>
    <w:p w14:paraId="14FF10FE" w14:textId="77777777" w:rsidR="00AC266E" w:rsidRDefault="00AC266E" w:rsidP="00C11E6B">
      <w:pPr>
        <w:jc w:val="both"/>
      </w:pPr>
      <w:r>
        <w:t xml:space="preserve"> </w:t>
      </w:r>
    </w:p>
    <w:p w14:paraId="5F3E4D9A" w14:textId="77777777" w:rsidR="00ED3F6C" w:rsidRDefault="00ED3F6C" w:rsidP="00C11E6B">
      <w:pPr>
        <w:jc w:val="both"/>
      </w:pPr>
    </w:p>
    <w:p w14:paraId="14FF10FF" w14:textId="0ADED841" w:rsidR="00AC266E" w:rsidRDefault="00AC266E" w:rsidP="002A41C3">
      <w:pPr>
        <w:numPr>
          <w:ilvl w:val="0"/>
          <w:numId w:val="28"/>
        </w:numPr>
        <w:ind w:left="0" w:firstLine="0"/>
        <w:jc w:val="both"/>
        <w:rPr>
          <w:b/>
        </w:rPr>
      </w:pPr>
      <w:r w:rsidRPr="00E46364">
        <w:rPr>
          <w:b/>
        </w:rPr>
        <w:t xml:space="preserve">A hosszú távú célkitűzések, stratégiai célok </w:t>
      </w:r>
    </w:p>
    <w:p w14:paraId="7CF9EE32" w14:textId="77777777" w:rsidR="0022059B" w:rsidRDefault="0022059B" w:rsidP="0022059B">
      <w:pPr>
        <w:ind w:left="1068"/>
        <w:jc w:val="both"/>
        <w:rPr>
          <w:b/>
        </w:rPr>
      </w:pPr>
    </w:p>
    <w:p w14:paraId="36449FA0" w14:textId="2DE897B2" w:rsidR="000F2C2B" w:rsidRPr="000F2C2B" w:rsidRDefault="000F2C2B" w:rsidP="002A41C3">
      <w:pPr>
        <w:jc w:val="both"/>
      </w:pPr>
      <w:r w:rsidRPr="000F2C2B">
        <w:t xml:space="preserve">A </w:t>
      </w:r>
      <w:proofErr w:type="spellStart"/>
      <w:r w:rsidRPr="000F2C2B">
        <w:t>Bkr</w:t>
      </w:r>
      <w:proofErr w:type="spellEnd"/>
      <w:r w:rsidRPr="000F2C2B">
        <w:t xml:space="preserve">. 2. § b) pontja szerint a „belső ellenőrzés: független, tárgyilagos bizonyosságot adó és tanácsadó tevékenység, amelynek célja, hogy az ellenőrzött szervezet működését fejlessze és eredményességét növelje, az ellenőrzött szervezet céljai elérése érdekében rendszerszemléletű megközelítéssel és módszeresen értékeli, illetve fejleszti az ellenőrzött szervezet irányítási és belső kontrollrendszerének hatékonyságát”.  </w:t>
      </w:r>
    </w:p>
    <w:p w14:paraId="01AC8729" w14:textId="77777777" w:rsidR="000F2C2B" w:rsidRPr="000F2C2B" w:rsidRDefault="000F2C2B" w:rsidP="000F2C2B">
      <w:pPr>
        <w:ind w:left="708"/>
        <w:jc w:val="both"/>
      </w:pPr>
      <w:r w:rsidRPr="000F2C2B">
        <w:t xml:space="preserve"> </w:t>
      </w:r>
    </w:p>
    <w:p w14:paraId="52C9CEB0" w14:textId="45923EF6" w:rsidR="000F2C2B" w:rsidRPr="000F2C2B" w:rsidRDefault="000F2C2B" w:rsidP="002A41C3">
      <w:pPr>
        <w:jc w:val="both"/>
      </w:pPr>
      <w:r w:rsidRPr="000F2C2B">
        <w:t xml:space="preserve">A belső ellenőrzés </w:t>
      </w:r>
      <w:r w:rsidR="0022059B">
        <w:t>feladata</w:t>
      </w:r>
      <w:r w:rsidRPr="000F2C2B">
        <w:t xml:space="preserve"> az Önkormányzat egészére kiterjedő egységes ellenőrzési rendszer keretében a folyamatos és rendszeres ellenőrzés alapjainak megteremtése és továbbfejlesztése, a környezeti változásokra különböző módon reagáló rendszerek vizsgálata, értékelése</w:t>
      </w:r>
      <w:r w:rsidR="0022059B">
        <w:t>, melynek céljai az alábbiakban foglalhatók össze:</w:t>
      </w:r>
      <w:r w:rsidRPr="000F2C2B">
        <w:t xml:space="preserve"> </w:t>
      </w:r>
    </w:p>
    <w:p w14:paraId="524710B3" w14:textId="02015AF1" w:rsidR="00771676" w:rsidRPr="00C81096" w:rsidRDefault="00771676" w:rsidP="00771676">
      <w:pPr>
        <w:numPr>
          <w:ilvl w:val="0"/>
          <w:numId w:val="23"/>
        </w:numPr>
        <w:suppressAutoHyphens/>
        <w:jc w:val="both"/>
        <w:rPr>
          <w:lang w:eastAsia="zh-CN"/>
        </w:rPr>
      </w:pPr>
      <w:r w:rsidRPr="00C81096">
        <w:rPr>
          <w:lang w:eastAsia="zh-CN"/>
        </w:rPr>
        <w:t xml:space="preserve">A hatályos jogszabályi előírásoknak, nemzetközi és az államháztartásért felelős miniszter által közzétett belső ellenőrzési standardoknak, belső ellenőrzési kézikönyvben foglaltaknak megfelelő, független, tárgyilagos, bizonyosságot adó és tanácsadó belső ellenőrzési rendszer folyamatos működtetése. </w:t>
      </w:r>
    </w:p>
    <w:p w14:paraId="0B5884BD" w14:textId="77777777" w:rsidR="00771676" w:rsidRPr="00C81096" w:rsidRDefault="00771676" w:rsidP="00771676">
      <w:pPr>
        <w:numPr>
          <w:ilvl w:val="0"/>
          <w:numId w:val="23"/>
        </w:numPr>
        <w:suppressAutoHyphens/>
        <w:jc w:val="both"/>
        <w:rPr>
          <w:lang w:eastAsia="zh-CN"/>
        </w:rPr>
      </w:pPr>
      <w:r w:rsidRPr="00C81096">
        <w:rPr>
          <w:lang w:eastAsia="zh-CN"/>
        </w:rPr>
        <w:t>Az ellenőrzött szervezet működésének fejlesztése, eredményességének növelése független és objektív vélemény kialakításával.</w:t>
      </w:r>
    </w:p>
    <w:p w14:paraId="5DE8F4BD" w14:textId="77777777" w:rsidR="00771676" w:rsidRPr="00C81096" w:rsidRDefault="00771676" w:rsidP="00771676">
      <w:pPr>
        <w:numPr>
          <w:ilvl w:val="0"/>
          <w:numId w:val="23"/>
        </w:numPr>
        <w:suppressAutoHyphens/>
        <w:jc w:val="both"/>
        <w:rPr>
          <w:lang w:eastAsia="zh-CN"/>
        </w:rPr>
      </w:pPr>
      <w:r w:rsidRPr="00C81096">
        <w:rPr>
          <w:lang w:eastAsia="zh-CN"/>
        </w:rPr>
        <w:t>A jogszabályoknak, belső szabályzatoknak való megfelelés, gazdaságosság, eredményesség és hatékonyság vizsgálata.</w:t>
      </w:r>
    </w:p>
    <w:p w14:paraId="4D01EBB3" w14:textId="77777777" w:rsidR="00771676" w:rsidRPr="00C81096" w:rsidRDefault="00771676" w:rsidP="00771676">
      <w:pPr>
        <w:numPr>
          <w:ilvl w:val="0"/>
          <w:numId w:val="23"/>
        </w:numPr>
        <w:suppressAutoHyphens/>
        <w:jc w:val="both"/>
        <w:rPr>
          <w:lang w:eastAsia="zh-CN"/>
        </w:rPr>
      </w:pPr>
      <w:r w:rsidRPr="00C81096">
        <w:rPr>
          <w:lang w:eastAsia="zh-CN"/>
        </w:rPr>
        <w:t>Megalapozott, bizonyítékokkal alátámasztott megállapítások, az ellenőrzött szervezet működését javító javaslatok megfogalmazása, jelentésben történő összefoglalása.</w:t>
      </w:r>
    </w:p>
    <w:p w14:paraId="5DBC013A" w14:textId="4EC1EB31" w:rsidR="00771676" w:rsidRPr="00C81096" w:rsidRDefault="00771676" w:rsidP="00771676">
      <w:pPr>
        <w:numPr>
          <w:ilvl w:val="0"/>
          <w:numId w:val="23"/>
        </w:numPr>
        <w:suppressAutoHyphens/>
        <w:jc w:val="both"/>
        <w:rPr>
          <w:lang w:eastAsia="zh-CN"/>
        </w:rPr>
      </w:pPr>
      <w:r>
        <w:rPr>
          <w:lang w:eastAsia="zh-CN"/>
        </w:rPr>
        <w:t>A szervezet vezetőinek, testületeinek</w:t>
      </w:r>
      <w:r w:rsidRPr="00C81096">
        <w:rPr>
          <w:lang w:eastAsia="zh-CN"/>
        </w:rPr>
        <w:t xml:space="preserve"> tájékoztatása a belső ellenőrzési megállapításokról, éves ellenőrzési terv végrehajtásáról.</w:t>
      </w:r>
    </w:p>
    <w:p w14:paraId="1087E7B0" w14:textId="77777777" w:rsidR="00771676" w:rsidRPr="00C81096" w:rsidRDefault="00771676" w:rsidP="00771676">
      <w:pPr>
        <w:numPr>
          <w:ilvl w:val="0"/>
          <w:numId w:val="23"/>
        </w:numPr>
        <w:suppressAutoHyphens/>
        <w:jc w:val="both"/>
        <w:rPr>
          <w:lang w:eastAsia="zh-CN"/>
        </w:rPr>
      </w:pPr>
      <w:r w:rsidRPr="00C81096">
        <w:rPr>
          <w:lang w:eastAsia="zh-CN"/>
        </w:rPr>
        <w:lastRenderedPageBreak/>
        <w:t>Eredményes munkakapcsolat, együttműködés kialakítása az ellenőrzött szerv vezetőivel a függetlenség és pártatlanság elvének betartásával.</w:t>
      </w:r>
    </w:p>
    <w:p w14:paraId="48D007B4" w14:textId="77777777" w:rsidR="00771676" w:rsidRPr="00C81096" w:rsidRDefault="00771676" w:rsidP="00771676">
      <w:pPr>
        <w:numPr>
          <w:ilvl w:val="0"/>
          <w:numId w:val="23"/>
        </w:numPr>
        <w:suppressAutoHyphens/>
        <w:jc w:val="both"/>
        <w:rPr>
          <w:lang w:eastAsia="zh-CN"/>
        </w:rPr>
      </w:pPr>
      <w:r w:rsidRPr="00C81096">
        <w:rPr>
          <w:lang w:eastAsia="zh-CN"/>
        </w:rPr>
        <w:t>A belső ellenőrzési tevékenység végrehajtására prioritásokat, kiemelt kockázati tényezőket és rendelkezésre álló kapacitásokat figyelembe vevő tervezés alapján kerüljön sor.</w:t>
      </w:r>
    </w:p>
    <w:p w14:paraId="6FC46A24" w14:textId="267C22A6" w:rsidR="00771676" w:rsidRDefault="00771676" w:rsidP="00771676">
      <w:pPr>
        <w:numPr>
          <w:ilvl w:val="0"/>
          <w:numId w:val="23"/>
        </w:numPr>
        <w:suppressAutoHyphens/>
        <w:jc w:val="both"/>
        <w:rPr>
          <w:lang w:eastAsia="zh-CN"/>
        </w:rPr>
      </w:pPr>
      <w:r w:rsidRPr="00C81096">
        <w:rPr>
          <w:lang w:eastAsia="zh-CN"/>
        </w:rPr>
        <w:t>A</w:t>
      </w:r>
      <w:r>
        <w:rPr>
          <w:lang w:eastAsia="zh-CN"/>
        </w:rPr>
        <w:t>z Önkormányzat és szervezetei</w:t>
      </w:r>
      <w:r w:rsidRPr="00C81096">
        <w:rPr>
          <w:lang w:eastAsia="zh-CN"/>
        </w:rPr>
        <w:t xml:space="preserve"> működését – elsősorban gazdálkodását - érintő jogszabályi változások figyelemmel kísérése, alkalmazása az ellenőrzések végrehajtása során.</w:t>
      </w:r>
    </w:p>
    <w:p w14:paraId="7C225433" w14:textId="77777777" w:rsidR="00167B57" w:rsidRDefault="00167B57" w:rsidP="00167B57">
      <w:pPr>
        <w:suppressAutoHyphens/>
        <w:ind w:left="720"/>
        <w:jc w:val="both"/>
        <w:rPr>
          <w:lang w:eastAsia="zh-CN"/>
        </w:rPr>
      </w:pPr>
    </w:p>
    <w:p w14:paraId="74D1B329" w14:textId="77777777" w:rsidR="00ED3F6C" w:rsidRDefault="00ED3F6C" w:rsidP="00C11E6B">
      <w:pPr>
        <w:jc w:val="both"/>
      </w:pPr>
    </w:p>
    <w:p w14:paraId="65F39C41" w14:textId="58A7905F" w:rsidR="00F57ADF" w:rsidRPr="00C81096" w:rsidRDefault="00F57ADF" w:rsidP="00ED3F6C">
      <w:pPr>
        <w:numPr>
          <w:ilvl w:val="0"/>
          <w:numId w:val="28"/>
        </w:numPr>
        <w:tabs>
          <w:tab w:val="left" w:pos="0"/>
        </w:tabs>
        <w:suppressAutoHyphens/>
        <w:ind w:left="426"/>
        <w:jc w:val="both"/>
        <w:rPr>
          <w:lang w:eastAsia="zh-CN"/>
        </w:rPr>
      </w:pPr>
      <w:r w:rsidRPr="00C81096">
        <w:rPr>
          <w:b/>
          <w:lang w:eastAsia="zh-CN"/>
        </w:rPr>
        <w:t>A belső kontrollrendszer általános értékelése</w:t>
      </w:r>
    </w:p>
    <w:p w14:paraId="4DBE6851" w14:textId="77777777" w:rsidR="00F57ADF" w:rsidRPr="00C81096" w:rsidRDefault="00F57ADF" w:rsidP="00F57ADF">
      <w:pPr>
        <w:suppressAutoHyphens/>
        <w:jc w:val="both"/>
        <w:rPr>
          <w:b/>
          <w:sz w:val="20"/>
          <w:szCs w:val="20"/>
          <w:lang w:eastAsia="zh-CN"/>
        </w:rPr>
      </w:pPr>
    </w:p>
    <w:p w14:paraId="1CB4CB30" w14:textId="77777777" w:rsidR="00F57ADF" w:rsidRPr="00C81096" w:rsidRDefault="00F57ADF" w:rsidP="002A41C3">
      <w:pPr>
        <w:suppressAutoHyphens/>
        <w:jc w:val="both"/>
        <w:rPr>
          <w:lang w:eastAsia="zh-CN"/>
        </w:rPr>
      </w:pPr>
      <w:r w:rsidRPr="00C81096">
        <w:rPr>
          <w:lang w:eastAsia="zh-CN"/>
        </w:rPr>
        <w:t xml:space="preserve">A </w:t>
      </w:r>
      <w:proofErr w:type="spellStart"/>
      <w:r w:rsidRPr="00C81096">
        <w:rPr>
          <w:lang w:eastAsia="zh-CN"/>
        </w:rPr>
        <w:t>Bkr</w:t>
      </w:r>
      <w:proofErr w:type="spellEnd"/>
      <w:r w:rsidRPr="00C81096">
        <w:rPr>
          <w:lang w:eastAsia="zh-CN"/>
        </w:rPr>
        <w:t>. 21.§ (2) bekezdése alapján a belső kontrollrendszer kiépítésének, működésének jogszabályoknak és szabályzatoknak való megfelelése, valamint működésének gazdaságossága, hatékonysága és eredményessége is a belső ellenőrzés vizsgálandó területeit képezik.</w:t>
      </w:r>
    </w:p>
    <w:p w14:paraId="5EE3A928" w14:textId="77777777" w:rsidR="00F57ADF" w:rsidRPr="00C81096" w:rsidRDefault="00F57ADF" w:rsidP="002A41C3">
      <w:pPr>
        <w:suppressAutoHyphens/>
        <w:ind w:left="540" w:hanging="540"/>
        <w:jc w:val="both"/>
        <w:rPr>
          <w:sz w:val="20"/>
          <w:szCs w:val="20"/>
          <w:lang w:eastAsia="zh-CN"/>
        </w:rPr>
      </w:pPr>
    </w:p>
    <w:p w14:paraId="5EDD50A0" w14:textId="6AF7AC5B" w:rsidR="00F57ADF" w:rsidRPr="00C81096" w:rsidRDefault="00F57ADF" w:rsidP="002A41C3">
      <w:pPr>
        <w:suppressAutoHyphens/>
        <w:jc w:val="both"/>
        <w:rPr>
          <w:lang w:eastAsia="zh-CN"/>
        </w:rPr>
      </w:pPr>
      <w:r w:rsidRPr="00C81096">
        <w:rPr>
          <w:lang w:eastAsia="zh-CN"/>
        </w:rPr>
        <w:t xml:space="preserve">A belső kontrollrendszer kialakítása és működtetése során a költségvetési szerv vezetőjének figyelembe kell vennie - a </w:t>
      </w:r>
      <w:proofErr w:type="spellStart"/>
      <w:r w:rsidRPr="00C81096">
        <w:rPr>
          <w:lang w:eastAsia="zh-CN"/>
        </w:rPr>
        <w:t>Bkr</w:t>
      </w:r>
      <w:proofErr w:type="spellEnd"/>
      <w:r w:rsidRPr="00C81096">
        <w:rPr>
          <w:lang w:eastAsia="zh-CN"/>
        </w:rPr>
        <w:t xml:space="preserve">. 5. § (1) bekezdésében foglaltak szerint - az államháztartásért felelős miniszter által közzétett módszertani útmutatókban foglaltakat. A Pénzügyminisztérium </w:t>
      </w:r>
      <w:r w:rsidR="007B3EC9">
        <w:rPr>
          <w:lang w:eastAsia="zh-CN"/>
        </w:rPr>
        <w:t>által közzé tett</w:t>
      </w:r>
      <w:r w:rsidRPr="00C81096">
        <w:rPr>
          <w:lang w:eastAsia="zh-CN"/>
        </w:rPr>
        <w:t xml:space="preserve"> gyakorlati útmutató részletesen kidolgozott elveket, módszertanokat tartalmaz a kontrollrendszer egyes elemeihez kapcsolódóan. </w:t>
      </w:r>
    </w:p>
    <w:p w14:paraId="6B6AF5F2" w14:textId="77777777" w:rsidR="00F57ADF" w:rsidRPr="00C81096" w:rsidRDefault="00F57ADF" w:rsidP="002A41C3">
      <w:pPr>
        <w:suppressAutoHyphens/>
        <w:ind w:left="540" w:hanging="540"/>
        <w:jc w:val="both"/>
        <w:rPr>
          <w:sz w:val="20"/>
          <w:szCs w:val="20"/>
          <w:lang w:eastAsia="zh-CN"/>
        </w:rPr>
      </w:pPr>
    </w:p>
    <w:p w14:paraId="016A2D5E" w14:textId="77777777" w:rsidR="00F57ADF" w:rsidRPr="00C81096" w:rsidRDefault="00F57ADF" w:rsidP="002A41C3">
      <w:pPr>
        <w:suppressAutoHyphens/>
        <w:jc w:val="both"/>
        <w:rPr>
          <w:lang w:eastAsia="zh-CN"/>
        </w:rPr>
      </w:pPr>
      <w:r w:rsidRPr="00C81096">
        <w:rPr>
          <w:lang w:eastAsia="zh-CN"/>
        </w:rPr>
        <w:t>A költségvetési szerv vezetője köteles elkészíteni és rendszeresen aktualizálni a költségvetési szerv ellenőrzési nyomvonalát. Az ellenőrzések során figyelembe kell venni az ellenőrzés alá vont szerv, szervezeti egység ellenőrzési nyomvonalát, mely a vizsgálat kiindulópontját is képezheti. A megállapítások alapján javaslattal élhet a belső ellenőrzés a nyomvonal kiegészítése, pontosítása érdekében.</w:t>
      </w:r>
    </w:p>
    <w:p w14:paraId="615B2AB7" w14:textId="77777777" w:rsidR="00F57ADF" w:rsidRPr="00C81096" w:rsidRDefault="00F57ADF" w:rsidP="002A41C3">
      <w:pPr>
        <w:suppressAutoHyphens/>
        <w:ind w:left="540" w:hanging="540"/>
        <w:jc w:val="both"/>
        <w:rPr>
          <w:sz w:val="20"/>
          <w:szCs w:val="20"/>
          <w:lang w:eastAsia="zh-CN"/>
        </w:rPr>
      </w:pPr>
    </w:p>
    <w:p w14:paraId="018297D6" w14:textId="77777777" w:rsidR="00F57ADF" w:rsidRPr="00C81096" w:rsidRDefault="00F57ADF" w:rsidP="002A41C3">
      <w:pPr>
        <w:suppressAutoHyphens/>
        <w:jc w:val="both"/>
        <w:rPr>
          <w:lang w:eastAsia="zh-CN"/>
        </w:rPr>
      </w:pPr>
      <w:r w:rsidRPr="00C81096">
        <w:rPr>
          <w:lang w:eastAsia="zh-CN"/>
        </w:rPr>
        <w:t xml:space="preserve">A költségvetési szerv vezetője köteles rendszerezni a költségvetési szerv folyamatait, és kijelölni a folyamatgazdákat. </w:t>
      </w:r>
    </w:p>
    <w:p w14:paraId="0A079428" w14:textId="77777777" w:rsidR="00F57ADF" w:rsidRPr="00C81096" w:rsidRDefault="00F57ADF" w:rsidP="002A41C3">
      <w:pPr>
        <w:suppressAutoHyphens/>
        <w:jc w:val="both"/>
        <w:rPr>
          <w:lang w:eastAsia="zh-CN"/>
        </w:rPr>
      </w:pPr>
      <w:r w:rsidRPr="00C81096">
        <w:rPr>
          <w:lang w:eastAsia="zh-CN"/>
        </w:rPr>
        <w:t>A költségvetési szerv vezetője köteles kockázati tényezők figyelembe vételével kockázatelemzést végezni és integrált kockázatkezelési rendszert működtetni. A belső ellenőrzés feladata a kapcsolódó szabályzat elemzése, értékelése, a kockázatkezelés dokumentálásának, hatékonyságának vizsgálata kapcsolódó ellenőrzési témakör esetében.</w:t>
      </w:r>
    </w:p>
    <w:p w14:paraId="5FCB8AD6" w14:textId="77777777" w:rsidR="00F57ADF" w:rsidRPr="00C81096" w:rsidRDefault="00F57ADF" w:rsidP="002A41C3">
      <w:pPr>
        <w:suppressAutoHyphens/>
        <w:jc w:val="both"/>
        <w:rPr>
          <w:lang w:eastAsia="zh-CN"/>
        </w:rPr>
      </w:pPr>
      <w:r w:rsidRPr="00C81096">
        <w:rPr>
          <w:lang w:eastAsia="zh-CN"/>
        </w:rPr>
        <w:t>A költségvetési szerv vezetője köteles szabályozni a szervezeti integritást sértő események kezelésének eljárásrendjét.</w:t>
      </w:r>
    </w:p>
    <w:p w14:paraId="1A61E82A" w14:textId="5131CDF7" w:rsidR="00F57ADF" w:rsidRPr="00C81096" w:rsidRDefault="00F57ADF" w:rsidP="002A41C3">
      <w:pPr>
        <w:suppressAutoHyphens/>
        <w:jc w:val="both"/>
        <w:rPr>
          <w:lang w:eastAsia="zh-CN"/>
        </w:rPr>
      </w:pPr>
      <w:r w:rsidRPr="00C81096">
        <w:rPr>
          <w:lang w:eastAsia="zh-CN"/>
        </w:rPr>
        <w:t xml:space="preserve">Fentieken felül a </w:t>
      </w:r>
      <w:proofErr w:type="gramStart"/>
      <w:r w:rsidRPr="00C81096">
        <w:rPr>
          <w:lang w:eastAsia="zh-CN"/>
        </w:rPr>
        <w:t>kontroll</w:t>
      </w:r>
      <w:proofErr w:type="gramEnd"/>
      <w:r w:rsidRPr="00C81096">
        <w:rPr>
          <w:lang w:eastAsia="zh-CN"/>
        </w:rPr>
        <w:t>rendszer részét képező alábbi elemek vizsgálata is az ellenőrzés témája lehet:</w:t>
      </w:r>
      <w:r w:rsidR="002A41C3">
        <w:rPr>
          <w:lang w:eastAsia="zh-CN"/>
        </w:rPr>
        <w:t>-</w:t>
      </w:r>
      <w:r w:rsidR="002A41C3">
        <w:rPr>
          <w:lang w:eastAsia="zh-CN"/>
        </w:rPr>
        <w:tab/>
      </w:r>
      <w:r w:rsidRPr="00C81096">
        <w:rPr>
          <w:lang w:eastAsia="zh-CN"/>
        </w:rPr>
        <w:t>kontrollkörnyezet</w:t>
      </w:r>
      <w:r w:rsidR="007B3EC9">
        <w:rPr>
          <w:lang w:eastAsia="zh-CN"/>
        </w:rPr>
        <w:t>,</w:t>
      </w:r>
    </w:p>
    <w:p w14:paraId="3914404A" w14:textId="10825505" w:rsidR="00F57ADF" w:rsidRPr="00C81096" w:rsidRDefault="00F57ADF" w:rsidP="002A41C3">
      <w:pPr>
        <w:suppressAutoHyphens/>
        <w:ind w:left="1440"/>
        <w:jc w:val="both"/>
        <w:rPr>
          <w:lang w:eastAsia="zh-CN"/>
        </w:rPr>
      </w:pPr>
      <w:r w:rsidRPr="00C81096">
        <w:rPr>
          <w:lang w:eastAsia="zh-CN"/>
        </w:rPr>
        <w:t>kontrolltevékenységek</w:t>
      </w:r>
      <w:r w:rsidR="007B3EC9">
        <w:rPr>
          <w:lang w:eastAsia="zh-CN"/>
        </w:rPr>
        <w:t>,</w:t>
      </w:r>
    </w:p>
    <w:p w14:paraId="58F33717" w14:textId="730467B2" w:rsidR="00F57ADF" w:rsidRPr="00C81096" w:rsidRDefault="00F57ADF" w:rsidP="002A41C3">
      <w:pPr>
        <w:suppressAutoHyphens/>
        <w:ind w:left="708" w:firstLine="708"/>
        <w:jc w:val="both"/>
        <w:rPr>
          <w:lang w:eastAsia="zh-CN"/>
        </w:rPr>
      </w:pPr>
      <w:r w:rsidRPr="00C81096">
        <w:rPr>
          <w:lang w:eastAsia="zh-CN"/>
        </w:rPr>
        <w:t>információs és kommunikáció rendszer</w:t>
      </w:r>
      <w:r w:rsidR="007B3EC9">
        <w:rPr>
          <w:lang w:eastAsia="zh-CN"/>
        </w:rPr>
        <w:t>,</w:t>
      </w:r>
    </w:p>
    <w:p w14:paraId="05954FE4" w14:textId="0B0B116D" w:rsidR="00F57ADF" w:rsidRDefault="00F57ADF" w:rsidP="002A41C3">
      <w:pPr>
        <w:suppressAutoHyphens/>
        <w:ind w:left="708" w:firstLine="708"/>
        <w:jc w:val="both"/>
        <w:rPr>
          <w:lang w:eastAsia="zh-CN"/>
        </w:rPr>
      </w:pPr>
      <w:r w:rsidRPr="00C81096">
        <w:rPr>
          <w:lang w:eastAsia="zh-CN"/>
        </w:rPr>
        <w:t>nyomon követési rendszer (monitoring)</w:t>
      </w:r>
      <w:r w:rsidR="007B3EC9">
        <w:rPr>
          <w:lang w:eastAsia="zh-CN"/>
        </w:rPr>
        <w:t>.</w:t>
      </w:r>
    </w:p>
    <w:p w14:paraId="2A7A49F4" w14:textId="77777777" w:rsidR="00ED3F6C" w:rsidRDefault="00ED3F6C" w:rsidP="002A41C3">
      <w:pPr>
        <w:suppressAutoHyphens/>
        <w:ind w:left="1980" w:hanging="540"/>
        <w:jc w:val="both"/>
        <w:rPr>
          <w:lang w:eastAsia="zh-CN"/>
        </w:rPr>
      </w:pPr>
    </w:p>
    <w:p w14:paraId="66618546" w14:textId="77777777" w:rsidR="00ED3F6C" w:rsidRDefault="00ED3F6C" w:rsidP="002A41C3">
      <w:pPr>
        <w:suppressAutoHyphens/>
        <w:ind w:left="1980" w:hanging="540"/>
        <w:jc w:val="both"/>
        <w:rPr>
          <w:lang w:eastAsia="zh-CN"/>
        </w:rPr>
      </w:pPr>
    </w:p>
    <w:p w14:paraId="5A195858" w14:textId="0F968DB3" w:rsidR="00F57ADF" w:rsidRPr="00C81096" w:rsidRDefault="005523B6" w:rsidP="005523B6">
      <w:pPr>
        <w:numPr>
          <w:ilvl w:val="0"/>
          <w:numId w:val="28"/>
        </w:numPr>
        <w:tabs>
          <w:tab w:val="left" w:pos="0"/>
        </w:tabs>
        <w:suppressAutoHyphens/>
        <w:ind w:left="426"/>
        <w:jc w:val="both"/>
        <w:rPr>
          <w:lang w:eastAsia="zh-CN"/>
        </w:rPr>
      </w:pPr>
      <w:r>
        <w:rPr>
          <w:b/>
          <w:lang w:eastAsia="zh-CN"/>
        </w:rPr>
        <w:t xml:space="preserve"> </w:t>
      </w:r>
      <w:r w:rsidR="00F57ADF" w:rsidRPr="00C81096">
        <w:rPr>
          <w:b/>
          <w:lang w:eastAsia="zh-CN"/>
        </w:rPr>
        <w:t>Kockázati tényezők és értékelésük</w:t>
      </w:r>
    </w:p>
    <w:p w14:paraId="195F0C86" w14:textId="77777777" w:rsidR="00F57ADF" w:rsidRPr="00C81096" w:rsidRDefault="00F57ADF" w:rsidP="002A41C3">
      <w:pPr>
        <w:suppressAutoHyphens/>
        <w:ind w:left="540" w:hanging="540"/>
        <w:jc w:val="both"/>
        <w:rPr>
          <w:b/>
          <w:lang w:eastAsia="zh-CN"/>
        </w:rPr>
      </w:pPr>
    </w:p>
    <w:p w14:paraId="6E704160" w14:textId="77777777" w:rsidR="00F57ADF" w:rsidRPr="00C81096" w:rsidRDefault="00F57ADF" w:rsidP="002A41C3">
      <w:pPr>
        <w:suppressAutoHyphens/>
        <w:jc w:val="both"/>
        <w:rPr>
          <w:lang w:eastAsia="zh-CN"/>
        </w:rPr>
      </w:pPr>
      <w:r w:rsidRPr="00C81096">
        <w:rPr>
          <w:lang w:eastAsia="zh-CN"/>
        </w:rPr>
        <w:t>A belső ellenőrzés tervezésének kockázatelemzésen kell alapulnia, rendelkezésre álló erőforrásait (személyi feltétel, időkeret) a legnagyobb kockázatot jelentő területek felé kell összpontosítania. Ennek megfelelően a kockázatelemzésre a Belső ellenőrzési Kézikönyvben rögzített lépések alapján kerül sor.</w:t>
      </w:r>
    </w:p>
    <w:p w14:paraId="17AFC9A4" w14:textId="4930740A" w:rsidR="00F57ADF" w:rsidRPr="00C81096" w:rsidRDefault="00F57ADF" w:rsidP="00ED3F6C">
      <w:pPr>
        <w:suppressAutoHyphens/>
        <w:jc w:val="both"/>
        <w:rPr>
          <w:lang w:eastAsia="zh-CN"/>
        </w:rPr>
      </w:pPr>
      <w:r w:rsidRPr="00C81096">
        <w:rPr>
          <w:lang w:eastAsia="zh-CN"/>
        </w:rPr>
        <w:lastRenderedPageBreak/>
        <w:t xml:space="preserve">A kontrollkörnyezet elemzését követően a főfolyamatok és folyamatgazdák azonosítása valósul meg. A hosszú távú és vezetői elvárások figyelembe vételével kialakításra kerül a belső ellenőrzési </w:t>
      </w:r>
      <w:proofErr w:type="gramStart"/>
      <w:r w:rsidRPr="00C81096">
        <w:rPr>
          <w:lang w:eastAsia="zh-CN"/>
        </w:rPr>
        <w:t>fókusz</w:t>
      </w:r>
      <w:proofErr w:type="gramEnd"/>
      <w:r w:rsidRPr="00C81096">
        <w:rPr>
          <w:lang w:eastAsia="zh-CN"/>
        </w:rPr>
        <w:t>, mely mentén haladva értékelésre kerül az egyes folyamatok jelentősége. A folyamatok és a felmért kockázati tényezők összevetése alapján a várható hatás és a bekövetkezés valószínűségét figyelembe véve rögzítésre kerül az összesített kockázatelemzés. A kockázatelemzés összesítéseként az egyes folyamatok jelentősége és kockázatossága alapján összesített értékelés készül</w:t>
      </w:r>
      <w:r w:rsidR="00367966">
        <w:rPr>
          <w:lang w:eastAsia="zh-CN"/>
        </w:rPr>
        <w:t xml:space="preserve">, </w:t>
      </w:r>
      <w:r w:rsidRPr="00C81096">
        <w:rPr>
          <w:lang w:eastAsia="zh-CN"/>
        </w:rPr>
        <w:t>alacsony, közepes vagy magas</w:t>
      </w:r>
      <w:r w:rsidR="00367966">
        <w:rPr>
          <w:lang w:eastAsia="zh-CN"/>
        </w:rPr>
        <w:t xml:space="preserve"> kockázati besorolás szerint</w:t>
      </w:r>
      <w:r w:rsidR="00B45AB5">
        <w:rPr>
          <w:lang w:eastAsia="zh-CN"/>
        </w:rPr>
        <w:t>, amely alapján kijelölhető az éves tervek szerint elvégzendő ellenőrzések köre</w:t>
      </w:r>
      <w:r w:rsidR="00367966">
        <w:rPr>
          <w:lang w:eastAsia="zh-CN"/>
        </w:rPr>
        <w:t>.</w:t>
      </w:r>
    </w:p>
    <w:p w14:paraId="5A18BE3C" w14:textId="77777777" w:rsidR="00F57ADF" w:rsidRDefault="00F57ADF" w:rsidP="002A41C3">
      <w:pPr>
        <w:suppressAutoHyphens/>
        <w:ind w:left="540" w:hanging="540"/>
        <w:jc w:val="both"/>
        <w:rPr>
          <w:highlight w:val="yellow"/>
          <w:lang w:eastAsia="zh-CN"/>
        </w:rPr>
      </w:pPr>
    </w:p>
    <w:p w14:paraId="45FA94E2" w14:textId="77777777" w:rsidR="00CE0B58" w:rsidRPr="00C81096" w:rsidRDefault="00CE0B58" w:rsidP="002A41C3">
      <w:pPr>
        <w:suppressAutoHyphens/>
        <w:ind w:left="540" w:hanging="540"/>
        <w:jc w:val="both"/>
        <w:rPr>
          <w:highlight w:val="yellow"/>
          <w:lang w:eastAsia="zh-CN"/>
        </w:rPr>
      </w:pPr>
    </w:p>
    <w:p w14:paraId="0246E98E" w14:textId="77777777" w:rsidR="00F57ADF" w:rsidRPr="00C81096" w:rsidRDefault="00F57ADF" w:rsidP="00ED3F6C">
      <w:pPr>
        <w:numPr>
          <w:ilvl w:val="0"/>
          <w:numId w:val="28"/>
        </w:numPr>
        <w:tabs>
          <w:tab w:val="left" w:pos="540"/>
        </w:tabs>
        <w:suppressAutoHyphens/>
        <w:ind w:left="540" w:hanging="540"/>
        <w:jc w:val="both"/>
        <w:rPr>
          <w:lang w:eastAsia="zh-CN"/>
        </w:rPr>
      </w:pPr>
      <w:r w:rsidRPr="00C81096">
        <w:rPr>
          <w:b/>
          <w:lang w:eastAsia="zh-CN"/>
        </w:rPr>
        <w:t>Belső ellenőrzésre vonatkozó fejlesztési és képzési terv</w:t>
      </w:r>
    </w:p>
    <w:p w14:paraId="7812ADD7" w14:textId="77777777" w:rsidR="00DC66B0" w:rsidRPr="00C81096" w:rsidRDefault="00DC66B0" w:rsidP="00ED3F6C">
      <w:pPr>
        <w:numPr>
          <w:ilvl w:val="0"/>
          <w:numId w:val="28"/>
        </w:numPr>
        <w:tabs>
          <w:tab w:val="left" w:pos="0"/>
        </w:tabs>
        <w:suppressAutoHyphens/>
        <w:ind w:left="540" w:hanging="540"/>
        <w:jc w:val="both"/>
        <w:rPr>
          <w:lang w:eastAsia="zh-CN"/>
        </w:rPr>
      </w:pPr>
      <w:r w:rsidRPr="00C81096">
        <w:rPr>
          <w:b/>
          <w:lang w:eastAsia="zh-CN"/>
        </w:rPr>
        <w:t xml:space="preserve">A szükséges erőforrások felmérése elsősorban a létszám, képzettség, tárgyi feltételek tekintetében </w:t>
      </w:r>
    </w:p>
    <w:p w14:paraId="757A9352" w14:textId="77777777" w:rsidR="00F57ADF" w:rsidRPr="00C81096" w:rsidRDefault="00F57ADF" w:rsidP="00F57ADF">
      <w:pPr>
        <w:suppressAutoHyphens/>
        <w:jc w:val="both"/>
        <w:rPr>
          <w:b/>
          <w:lang w:eastAsia="zh-CN"/>
        </w:rPr>
      </w:pPr>
    </w:p>
    <w:p w14:paraId="193E2CFC" w14:textId="117CAC22" w:rsidR="00DC66B0" w:rsidRPr="00DC66B0" w:rsidRDefault="00DF32B4" w:rsidP="00DC66B0">
      <w:pPr>
        <w:jc w:val="both"/>
      </w:pPr>
      <w:r>
        <w:t xml:space="preserve">Alsónyék </w:t>
      </w:r>
      <w:r w:rsidR="00DC66B0" w:rsidRPr="00DC66B0">
        <w:t>Község Önkormányzat</w:t>
      </w:r>
      <w:r w:rsidR="00E17481">
        <w:t>a a</w:t>
      </w:r>
      <w:r w:rsidR="00DC66B0" w:rsidRPr="00DC66B0">
        <w:t xml:space="preserve"> belső ellenőrzési feladatok ellátásáról külső szolgáltató megbízásával gondoskodik. Fejlesztési tervként fogalmazódik meg a belső ellenőrzésre fordítandó időkeret és forrás megnövelése. </w:t>
      </w:r>
    </w:p>
    <w:p w14:paraId="01508815" w14:textId="77777777" w:rsidR="00DC66B0" w:rsidRPr="00DC66B0" w:rsidRDefault="00DC66B0" w:rsidP="00DC66B0">
      <w:pPr>
        <w:jc w:val="both"/>
      </w:pPr>
      <w:r w:rsidRPr="00DC66B0">
        <w:t xml:space="preserve"> </w:t>
      </w:r>
    </w:p>
    <w:p w14:paraId="09813A84" w14:textId="34B6345E" w:rsidR="00DC66B0" w:rsidRPr="00DC66B0" w:rsidRDefault="00DC66B0" w:rsidP="00DC66B0">
      <w:pPr>
        <w:jc w:val="both"/>
      </w:pPr>
      <w:r w:rsidRPr="00DC66B0">
        <w:t>Külső szolgáltató igénybevétele mentesít a</w:t>
      </w:r>
      <w:r w:rsidR="00E17481">
        <w:t>z önkormányzatot a</w:t>
      </w:r>
      <w:r w:rsidRPr="00DC66B0">
        <w:t xml:space="preserve"> kapacitás felmérés és létszámgazdálkodás alól.  </w:t>
      </w:r>
    </w:p>
    <w:p w14:paraId="2775BFFA" w14:textId="62E08603" w:rsidR="00BC56BF" w:rsidRDefault="00BC56BF" w:rsidP="00BC56BF">
      <w:pPr>
        <w:autoSpaceDE w:val="0"/>
        <w:autoSpaceDN w:val="0"/>
        <w:adjustRightInd w:val="0"/>
        <w:jc w:val="both"/>
      </w:pPr>
      <w:r w:rsidRPr="00F3529E">
        <w:t>A bels</w:t>
      </w:r>
      <w:r w:rsidRPr="00F3529E">
        <w:rPr>
          <w:rFonts w:eastAsia="TimesNewRoman"/>
        </w:rPr>
        <w:t xml:space="preserve">ő </w:t>
      </w:r>
      <w:r w:rsidRPr="00F3529E">
        <w:t>ellen</w:t>
      </w:r>
      <w:r w:rsidRPr="00F3529E">
        <w:rPr>
          <w:rFonts w:eastAsia="TimesNewRoman"/>
        </w:rPr>
        <w:t>ő</w:t>
      </w:r>
      <w:r w:rsidRPr="00F3529E">
        <w:t>rzési munkához szükséges tárgyi feltételeket a külső szolgáltató saját keretei között biztosít</w:t>
      </w:r>
      <w:r>
        <w:t>j</w:t>
      </w:r>
      <w:r w:rsidRPr="00F3529E">
        <w:t>a.</w:t>
      </w:r>
    </w:p>
    <w:p w14:paraId="3DAE85DD" w14:textId="6B52B262" w:rsidR="00DC66B0" w:rsidRPr="00DC66B0" w:rsidRDefault="00DC66B0" w:rsidP="00DC66B0">
      <w:pPr>
        <w:jc w:val="both"/>
      </w:pPr>
    </w:p>
    <w:p w14:paraId="6B523F32" w14:textId="380D70C4" w:rsidR="00DC66B0" w:rsidRPr="00DC66B0" w:rsidRDefault="00CE0B58" w:rsidP="006414D7">
      <w:pPr>
        <w:autoSpaceDE w:val="0"/>
        <w:autoSpaceDN w:val="0"/>
        <w:adjustRightInd w:val="0"/>
        <w:jc w:val="both"/>
      </w:pPr>
      <w:r w:rsidRPr="006414D7">
        <w:t>Elvárás, hogy a</w:t>
      </w:r>
      <w:r w:rsidR="00DC66B0" w:rsidRPr="006414D7">
        <w:t xml:space="preserve"> külső szolgáltató belső ellenőre a </w:t>
      </w:r>
      <w:proofErr w:type="spellStart"/>
      <w:r w:rsidR="00DC66B0" w:rsidRPr="006414D7">
        <w:t>Bkr</w:t>
      </w:r>
      <w:proofErr w:type="spellEnd"/>
      <w:r w:rsidR="00DC66B0" w:rsidRPr="006414D7">
        <w:t>.-</w:t>
      </w:r>
      <w:proofErr w:type="spellStart"/>
      <w:r w:rsidR="00DC66B0" w:rsidRPr="006414D7">
        <w:t>ben</w:t>
      </w:r>
      <w:proofErr w:type="spellEnd"/>
      <w:r w:rsidR="00DC66B0" w:rsidRPr="006414D7">
        <w:t xml:space="preserve"> előírt képzettséggel, képesítéssel és szakmai gyakorlattal rendelkez</w:t>
      </w:r>
      <w:r w:rsidRPr="006414D7">
        <w:t>zen</w:t>
      </w:r>
      <w:r w:rsidR="00DC66B0" w:rsidRPr="006414D7">
        <w:t>. A belső ellenőr</w:t>
      </w:r>
      <w:r w:rsidRPr="006414D7">
        <w:t>nek regisztrálva kell lenni</w:t>
      </w:r>
      <w:r w:rsidR="006414D7" w:rsidRPr="006414D7">
        <w:t>e</w:t>
      </w:r>
      <w:r w:rsidR="00DC66B0" w:rsidRPr="006414D7">
        <w:t xml:space="preserve"> </w:t>
      </w:r>
      <w:r w:rsidR="006414D7" w:rsidRPr="006414D7">
        <w:t xml:space="preserve">a </w:t>
      </w:r>
      <w:r w:rsidR="006414D7" w:rsidRPr="006414D7">
        <w:rPr>
          <w:rStyle w:val="desc1"/>
          <w:rFonts w:ascii="Times New Roman" w:hAnsi="Times New Roman" w:cs="Times New Roman"/>
          <w:bCs/>
          <w:sz w:val="24"/>
          <w:szCs w:val="24"/>
        </w:rPr>
        <w:t xml:space="preserve">költségvetési szervnél és köztulajdonban álló gazdasági társaságnál belső ellenőrzési tevékenységet végzők nyilvántartásáról és kötelező szakmai továbbképzéséről, valamint a költségvetési szervek vezetőinek és gazdasági vezetőinek belső kontrollrendszer témájú kötelező továbbképzéséről szóló </w:t>
      </w:r>
      <w:r w:rsidR="006414D7" w:rsidRPr="000C3D55">
        <w:rPr>
          <w:rStyle w:val="lawnum1"/>
          <w:rFonts w:ascii="Times New Roman" w:hAnsi="Times New Roman" w:cs="Times New Roman"/>
          <w:b w:val="0"/>
          <w:color w:val="auto"/>
          <w:sz w:val="24"/>
          <w:szCs w:val="24"/>
        </w:rPr>
        <w:t>22/2019. (XII. 23.) PM rendelet</w:t>
      </w:r>
      <w:r w:rsidR="006414D7" w:rsidRPr="006414D7">
        <w:t xml:space="preserve"> előírásai alapján vezetett</w:t>
      </w:r>
      <w:r w:rsidR="006414D7">
        <w:rPr>
          <w:sz w:val="28"/>
          <w:szCs w:val="28"/>
        </w:rPr>
        <w:t xml:space="preserve"> </w:t>
      </w:r>
      <w:r w:rsidR="00DC66B0" w:rsidRPr="00DC66B0">
        <w:t>hatósági nyilvántartásba</w:t>
      </w:r>
      <w:r>
        <w:t>n,</w:t>
      </w:r>
      <w:r w:rsidR="00DC66B0" w:rsidRPr="00DC66B0">
        <w:t xml:space="preserve"> és a költségvetési szerveknél belső ellenőrzési tevékenység folytatásához szükséges engedéllyel </w:t>
      </w:r>
      <w:r>
        <w:t xml:space="preserve">kell </w:t>
      </w:r>
      <w:r w:rsidR="00DC66B0" w:rsidRPr="00DC66B0">
        <w:t>rendelkez</w:t>
      </w:r>
      <w:r>
        <w:t>nie</w:t>
      </w:r>
      <w:r w:rsidR="00DC66B0" w:rsidRPr="00DC66B0">
        <w:t>. A szolgáltató feladata</w:t>
      </w:r>
      <w:r w:rsidR="00B45AB5">
        <w:t xml:space="preserve"> gondoskodni arról</w:t>
      </w:r>
      <w:r w:rsidR="00DC66B0" w:rsidRPr="00DC66B0">
        <w:t>, hogy a kötelező kétévenkénti továbbképzéseke</w:t>
      </w:r>
      <w:r w:rsidR="00B45AB5">
        <w:t>t a belsőellenőrök teljesítsék</w:t>
      </w:r>
      <w:r w:rsidR="00DC66B0" w:rsidRPr="00DC66B0">
        <w:t xml:space="preserve">. </w:t>
      </w:r>
    </w:p>
    <w:p w14:paraId="28ED5D18" w14:textId="77777777" w:rsidR="00BC56BF" w:rsidRDefault="00DC66B0" w:rsidP="00BC56BF">
      <w:pPr>
        <w:autoSpaceDE w:val="0"/>
        <w:autoSpaceDN w:val="0"/>
        <w:adjustRightInd w:val="0"/>
        <w:jc w:val="both"/>
      </w:pPr>
      <w:r w:rsidRPr="00DC66B0">
        <w:t xml:space="preserve"> </w:t>
      </w:r>
      <w:r w:rsidR="00BC56BF">
        <w:t>Az</w:t>
      </w:r>
      <w:r w:rsidR="00BC56BF" w:rsidRPr="00475E98">
        <w:t xml:space="preserve"> </w:t>
      </w:r>
      <w:r w:rsidR="00BC56BF" w:rsidRPr="00475E98">
        <w:rPr>
          <w:rFonts w:eastAsia="HiddenHorzOCR"/>
        </w:rPr>
        <w:t xml:space="preserve">ellenőrzésekre </w:t>
      </w:r>
      <w:r w:rsidR="00BC56BF" w:rsidRPr="00475E98">
        <w:t xml:space="preserve">való felkészülési tevékenység </w:t>
      </w:r>
      <w:r w:rsidR="00BC56BF" w:rsidRPr="00475E98">
        <w:rPr>
          <w:rFonts w:eastAsia="HiddenHorzOCR"/>
        </w:rPr>
        <w:t>erősít</w:t>
      </w:r>
      <w:r w:rsidR="00BC56BF">
        <w:rPr>
          <w:rFonts w:eastAsia="HiddenHorzOCR"/>
        </w:rPr>
        <w:t>hető</w:t>
      </w:r>
      <w:r w:rsidR="00BC56BF" w:rsidRPr="00475E98">
        <w:rPr>
          <w:rFonts w:eastAsia="HiddenHorzOCR"/>
        </w:rPr>
        <w:t xml:space="preserve"> </w:t>
      </w:r>
      <w:r w:rsidR="00BC56BF" w:rsidRPr="00475E98">
        <w:t xml:space="preserve">az </w:t>
      </w:r>
      <w:r w:rsidR="00BC56BF" w:rsidRPr="00475E98">
        <w:rPr>
          <w:rFonts w:eastAsia="HiddenHorzOCR"/>
        </w:rPr>
        <w:t xml:space="preserve">ellenőrzött </w:t>
      </w:r>
      <w:r w:rsidR="00BC56BF" w:rsidRPr="00475E98">
        <w:t xml:space="preserve">szervezettel, szervezeti egységgel, tevékenységgel kapcsolatos információk </w:t>
      </w:r>
      <w:r w:rsidR="00BC56BF">
        <w:t xml:space="preserve">szélesebb körű </w:t>
      </w:r>
      <w:r w:rsidR="00BC56BF" w:rsidRPr="00475E98">
        <w:rPr>
          <w:rFonts w:eastAsia="HiddenHorzOCR"/>
        </w:rPr>
        <w:t xml:space="preserve">gyűjtése, </w:t>
      </w:r>
      <w:r w:rsidR="00BC56BF" w:rsidRPr="00475E98">
        <w:t>kockázatok feltárása, korábbi, vagy külső ellenőrzések tapasztalatainak megismerése</w:t>
      </w:r>
      <w:r w:rsidR="00BC56BF">
        <w:t xml:space="preserve"> terén.</w:t>
      </w:r>
    </w:p>
    <w:p w14:paraId="35192288" w14:textId="77777777" w:rsidR="00BC56BF" w:rsidRDefault="00BC56BF" w:rsidP="00BC56BF">
      <w:pPr>
        <w:jc w:val="both"/>
      </w:pPr>
      <w:r>
        <w:t xml:space="preserve">Az ellenőrzés módszereiben egyre szélesebb teret kell biztosítani a dokumentum alapú vizsgálati lehetőségeknek. Emellett célszerű fontos szerepet szánni az ellenőrzőlisták, teszt- és értékelő lapok, kérdőívek alkalmazásának, valamint gondoskodni azok megbízható, szakszerű kitöltetéséről az ellenőrzött szerv részéről. </w:t>
      </w:r>
    </w:p>
    <w:p w14:paraId="4D4F4378" w14:textId="204E99D1" w:rsidR="00DC66B0" w:rsidRPr="00DC66B0" w:rsidRDefault="00DC66B0" w:rsidP="00DC66B0">
      <w:pPr>
        <w:jc w:val="both"/>
      </w:pPr>
    </w:p>
    <w:p w14:paraId="37C6B22B" w14:textId="0FB5D4D0" w:rsidR="006414D7" w:rsidRDefault="00F57ADF" w:rsidP="00AB24D4">
      <w:pPr>
        <w:suppressAutoHyphens/>
        <w:ind w:left="540"/>
        <w:jc w:val="both"/>
        <w:rPr>
          <w:lang w:eastAsia="zh-CN"/>
        </w:rPr>
      </w:pPr>
      <w:r w:rsidRPr="00C81096">
        <w:rPr>
          <w:lang w:eastAsia="zh-CN"/>
        </w:rPr>
        <w:t xml:space="preserve"> </w:t>
      </w:r>
    </w:p>
    <w:p w14:paraId="5DF78EBF" w14:textId="06900A62" w:rsidR="00F57ADF" w:rsidRDefault="00F57ADF" w:rsidP="005523B6">
      <w:pPr>
        <w:numPr>
          <w:ilvl w:val="0"/>
          <w:numId w:val="28"/>
        </w:numPr>
        <w:tabs>
          <w:tab w:val="left" w:pos="540"/>
        </w:tabs>
        <w:suppressAutoHyphens/>
        <w:ind w:left="426"/>
        <w:jc w:val="both"/>
        <w:rPr>
          <w:b/>
          <w:lang w:eastAsia="zh-CN"/>
        </w:rPr>
      </w:pPr>
      <w:r w:rsidRPr="0029472A">
        <w:rPr>
          <w:b/>
          <w:lang w:eastAsia="zh-CN"/>
        </w:rPr>
        <w:t xml:space="preserve">Az ellenőrzés prioritásai </w:t>
      </w:r>
    </w:p>
    <w:p w14:paraId="7D2C1CB6" w14:textId="77777777" w:rsidR="00F57ADF" w:rsidRPr="0029472A" w:rsidRDefault="00F57ADF" w:rsidP="00DC66B0">
      <w:pPr>
        <w:tabs>
          <w:tab w:val="left" w:pos="540"/>
        </w:tabs>
        <w:suppressAutoHyphens/>
        <w:ind w:left="540"/>
        <w:jc w:val="both"/>
        <w:rPr>
          <w:b/>
          <w:lang w:eastAsia="zh-CN"/>
        </w:rPr>
      </w:pPr>
    </w:p>
    <w:p w14:paraId="20565E77" w14:textId="77777777" w:rsidR="00F57ADF" w:rsidRPr="00C81096" w:rsidRDefault="00F57ADF" w:rsidP="00ED3F6C">
      <w:pPr>
        <w:suppressAutoHyphens/>
        <w:jc w:val="both"/>
        <w:rPr>
          <w:lang w:eastAsia="zh-CN"/>
        </w:rPr>
      </w:pPr>
      <w:r w:rsidRPr="00C81096">
        <w:rPr>
          <w:lang w:eastAsia="zh-CN"/>
        </w:rPr>
        <w:t xml:space="preserve">A </w:t>
      </w:r>
      <w:proofErr w:type="spellStart"/>
      <w:r w:rsidRPr="00C81096">
        <w:rPr>
          <w:lang w:eastAsia="zh-CN"/>
        </w:rPr>
        <w:t>Bkr</w:t>
      </w:r>
      <w:proofErr w:type="spellEnd"/>
      <w:r w:rsidRPr="00C81096">
        <w:rPr>
          <w:lang w:eastAsia="zh-CN"/>
        </w:rPr>
        <w:t xml:space="preserve">. előírásainak megfelelően a belső ellenőrzés végezhet rendszer-, szabályszerűségi, pénzügyi, teljesítmény, valamint informatikai ellenőrzéseket. Az ellenőrzési témakör kiválasztásánál a belső ellenőrzés figyelembe veszi a kockázatelemzés eredményét, különös tekintettel a magas kockázatúnak ítélt területekre. </w:t>
      </w:r>
    </w:p>
    <w:p w14:paraId="2C72C7E2" w14:textId="77777777" w:rsidR="00F57ADF" w:rsidRPr="00C81096" w:rsidRDefault="00F57ADF" w:rsidP="00F57ADF">
      <w:pPr>
        <w:suppressAutoHyphens/>
        <w:ind w:left="540"/>
        <w:jc w:val="both"/>
        <w:rPr>
          <w:lang w:eastAsia="zh-CN"/>
        </w:rPr>
      </w:pPr>
    </w:p>
    <w:p w14:paraId="18DC4DB8" w14:textId="77777777" w:rsidR="00BC56BF" w:rsidRPr="00BC56BF" w:rsidRDefault="00BC56BF" w:rsidP="00BC56BF">
      <w:pPr>
        <w:jc w:val="both"/>
      </w:pPr>
      <w:r w:rsidRPr="00BC56BF">
        <w:t xml:space="preserve">Alapvető követelmény a valóságos helyzet feltárására irányuló törekvés, a tárgyszerűség, az objektivitás és a tényállás hű visszatükrözése. </w:t>
      </w:r>
    </w:p>
    <w:p w14:paraId="569E37D3" w14:textId="30D905A6" w:rsidR="00BC56BF" w:rsidRPr="00BC56BF" w:rsidRDefault="00BC56BF" w:rsidP="00BC56BF">
      <w:pPr>
        <w:jc w:val="both"/>
      </w:pPr>
      <w:r w:rsidRPr="00BC56BF">
        <w:lastRenderedPageBreak/>
        <w:t xml:space="preserve">Törekedni kell: - az ellenőrzési kötelezettségek, jogosultságok - törvény szerinti - teljesítésére (rendszeres, ill. éves ellenőrzési kötelezettségek) - a felső vezetés ellenőrzési igényeinek, javaslatainak kielégítésére, - az ellenőrzéssel lefedett területek növelésére, - az ellenőrzött területek részfolyamatainak ellenőrzésére, - az időszerű ellenőrzési témák vizsgálatára (a környezeti változások figyelembe vételével), - a belső kontroll rendszer kialakításával, szabályozottságával, működtetésével, felülvizsgálatával kapcsolatos ellenőrzésekre. </w:t>
      </w:r>
    </w:p>
    <w:p w14:paraId="02E85FD6" w14:textId="16B29790" w:rsidR="00AB24D4" w:rsidRPr="00AB24D4" w:rsidRDefault="00AB24D4" w:rsidP="00AB24D4">
      <w:pPr>
        <w:autoSpaceDE w:val="0"/>
        <w:autoSpaceDN w:val="0"/>
        <w:adjustRightInd w:val="0"/>
        <w:jc w:val="both"/>
      </w:pPr>
      <w:r w:rsidRPr="00AB24D4">
        <w:t>A költségvetési szervezetek ellenőrzésekor vizsgálandó területek meghatározásánál a vonatkozó jogszabályi előírásokon felül figyelembe kell venni a szervezet struktúrájában vagy tevékenységében beálló változásokat is. Elsődleges szempont az ellenőrzés működtetését illetően, hogy biztosítsa az önkormányzat és intézményeik rendelkezésére álló források szabályszerű, szabályozott, gazdaságos és hatékony és eredményes felhasználás</w:t>
      </w:r>
      <w:r w:rsidR="001449B1">
        <w:t>á</w:t>
      </w:r>
      <w:r w:rsidRPr="00AB24D4">
        <w:t>t.</w:t>
      </w:r>
    </w:p>
    <w:p w14:paraId="574EDC77" w14:textId="58BB55E0" w:rsidR="00AB24D4" w:rsidRPr="00AB24D4" w:rsidRDefault="001449B1" w:rsidP="00AB24D4">
      <w:pPr>
        <w:autoSpaceDE w:val="0"/>
        <w:autoSpaceDN w:val="0"/>
        <w:adjustRightInd w:val="0"/>
        <w:jc w:val="both"/>
      </w:pPr>
      <w:r>
        <w:t>Gyakori</w:t>
      </w:r>
      <w:r w:rsidR="00AB24D4" w:rsidRPr="00AB24D4">
        <w:t xml:space="preserve"> ellenőrzés tárgyává kell tenni </w:t>
      </w:r>
      <w:r w:rsidR="00B45AB5">
        <w:t xml:space="preserve">elsősorban </w:t>
      </w:r>
      <w:r w:rsidR="00AB24D4" w:rsidRPr="00AB24D4">
        <w:t xml:space="preserve">a </w:t>
      </w:r>
      <w:r>
        <w:t>szabályozás aktuali</w:t>
      </w:r>
      <w:r w:rsidR="00A713B3">
        <w:t>tá</w:t>
      </w:r>
      <w:r>
        <w:t>sát és érvényesülé</w:t>
      </w:r>
      <w:r w:rsidR="00A713B3">
        <w:t>sé</w:t>
      </w:r>
      <w:r>
        <w:t>t, a belső kontrollok működését, a</w:t>
      </w:r>
      <w:r w:rsidR="00AB24D4" w:rsidRPr="00AB24D4">
        <w:t xml:space="preserve"> vagyonkezelés, </w:t>
      </w:r>
      <w:r>
        <w:t>a pénzügyi</w:t>
      </w:r>
      <w:r w:rsidR="00AB24D4" w:rsidRPr="00AB24D4">
        <w:t xml:space="preserve"> és </w:t>
      </w:r>
      <w:r>
        <w:t>az adózási, a számvitel</w:t>
      </w:r>
      <w:r w:rsidR="00A713B3">
        <w:t>i</w:t>
      </w:r>
      <w:r>
        <w:t xml:space="preserve"> </w:t>
      </w:r>
      <w:r w:rsidR="00AB24D4" w:rsidRPr="00AB24D4">
        <w:t>nyilvántartás</w:t>
      </w:r>
      <w:r>
        <w:t>i</w:t>
      </w:r>
      <w:r w:rsidR="00AB24D4" w:rsidRPr="00AB24D4">
        <w:t xml:space="preserve"> feladat</w:t>
      </w:r>
      <w:r>
        <w:t>ok</w:t>
      </w:r>
      <w:r w:rsidR="00AB24D4" w:rsidRPr="00AB24D4">
        <w:t xml:space="preserve"> ellátását.</w:t>
      </w:r>
    </w:p>
    <w:p w14:paraId="3FD499B4" w14:textId="77777777" w:rsidR="00F57ADF" w:rsidRDefault="00F57ADF" w:rsidP="00F57ADF">
      <w:pPr>
        <w:suppressAutoHyphens/>
        <w:jc w:val="both"/>
        <w:rPr>
          <w:lang w:eastAsia="zh-CN"/>
        </w:rPr>
      </w:pPr>
    </w:p>
    <w:p w14:paraId="7F3FDA3A" w14:textId="54CA993D" w:rsidR="00AB24D4" w:rsidRPr="00AB24D4" w:rsidRDefault="00AB24D4" w:rsidP="00AB24D4">
      <w:pPr>
        <w:autoSpaceDE w:val="0"/>
        <w:autoSpaceDN w:val="0"/>
        <w:adjustRightInd w:val="0"/>
        <w:rPr>
          <w:b/>
          <w:bCs/>
        </w:rPr>
      </w:pPr>
      <w:r w:rsidRPr="00AB24D4">
        <w:rPr>
          <w:b/>
          <w:bCs/>
        </w:rPr>
        <w:t>A tanácsad</w:t>
      </w:r>
      <w:r w:rsidR="00A713B3">
        <w:rPr>
          <w:b/>
          <w:bCs/>
        </w:rPr>
        <w:t>ási</w:t>
      </w:r>
      <w:r w:rsidRPr="00AB24D4">
        <w:rPr>
          <w:b/>
          <w:bCs/>
        </w:rPr>
        <w:t xml:space="preserve"> tevékenység keretében</w:t>
      </w:r>
      <w:r w:rsidR="00A713B3">
        <w:rPr>
          <w:b/>
          <w:bCs/>
        </w:rPr>
        <w:t>, a felmerülő igények szerint</w:t>
      </w:r>
      <w:r w:rsidRPr="00AB24D4">
        <w:rPr>
          <w:b/>
          <w:bCs/>
        </w:rPr>
        <w:t xml:space="preserve"> ellátható feladatok:</w:t>
      </w:r>
    </w:p>
    <w:p w14:paraId="4FA3D436" w14:textId="77777777" w:rsidR="00AB24D4" w:rsidRPr="00AB24D4" w:rsidRDefault="00AB24D4" w:rsidP="00AB24D4">
      <w:pPr>
        <w:autoSpaceDE w:val="0"/>
        <w:autoSpaceDN w:val="0"/>
        <w:adjustRightInd w:val="0"/>
      </w:pPr>
      <w:r w:rsidRPr="00AB24D4">
        <w:t>a) vezetők támogatása az egyes megoldási lehetőségek elemzésével, értékelésével,</w:t>
      </w:r>
    </w:p>
    <w:p w14:paraId="5B11003F" w14:textId="77777777" w:rsidR="00AB24D4" w:rsidRPr="00AB24D4" w:rsidRDefault="00AB24D4" w:rsidP="00AB24D4">
      <w:pPr>
        <w:autoSpaceDE w:val="0"/>
        <w:autoSpaceDN w:val="0"/>
        <w:adjustRightInd w:val="0"/>
      </w:pPr>
      <w:r w:rsidRPr="00AB24D4">
        <w:t>vizsgálatával, pénzügyi helyzet felmérésével,</w:t>
      </w:r>
    </w:p>
    <w:p w14:paraId="3643488E" w14:textId="77777777" w:rsidR="00AB24D4" w:rsidRPr="00AB24D4" w:rsidRDefault="00AB24D4" w:rsidP="00AB24D4">
      <w:pPr>
        <w:autoSpaceDE w:val="0"/>
        <w:autoSpaceDN w:val="0"/>
        <w:adjustRightInd w:val="0"/>
      </w:pPr>
      <w:r w:rsidRPr="00AB24D4">
        <w:t>b) pénzügyi, tárgyi, informatikai és humánerőforrás-kapacitásokkal való ésszerűbb és</w:t>
      </w:r>
    </w:p>
    <w:p w14:paraId="4E4336FE" w14:textId="77777777" w:rsidR="00AB24D4" w:rsidRPr="00AB24D4" w:rsidRDefault="00AB24D4" w:rsidP="00AB24D4">
      <w:pPr>
        <w:autoSpaceDE w:val="0"/>
        <w:autoSpaceDN w:val="0"/>
        <w:adjustRightInd w:val="0"/>
      </w:pPr>
      <w:r w:rsidRPr="00AB24D4">
        <w:t>hatékonyabb gazdálkodásra irányuló tanácsadás,</w:t>
      </w:r>
    </w:p>
    <w:p w14:paraId="03A18C16" w14:textId="77777777" w:rsidR="00AB24D4" w:rsidRPr="00AB24D4" w:rsidRDefault="00AB24D4" w:rsidP="00AB24D4">
      <w:pPr>
        <w:autoSpaceDE w:val="0"/>
        <w:autoSpaceDN w:val="0"/>
        <w:adjustRightInd w:val="0"/>
      </w:pPr>
      <w:r w:rsidRPr="00AB24D4">
        <w:t>c) tanácsadás a szervezeti struktúrák racionalizálása területén,</w:t>
      </w:r>
    </w:p>
    <w:p w14:paraId="6787EB5A" w14:textId="77777777" w:rsidR="00AB24D4" w:rsidRPr="00AB24D4" w:rsidRDefault="00AB24D4" w:rsidP="00AB24D4">
      <w:pPr>
        <w:autoSpaceDE w:val="0"/>
        <w:autoSpaceDN w:val="0"/>
        <w:adjustRightInd w:val="0"/>
      </w:pPr>
      <w:r w:rsidRPr="00AB24D4">
        <w:t>d) javaslatok megfogalmazása a költségvetési szerv működése eredményességének növelése és a belső</w:t>
      </w:r>
      <w:r w:rsidRPr="00AB24D4">
        <w:rPr>
          <w:rFonts w:ascii="TimesNewRoman" w:hAnsi="TimesNewRoman" w:cs="TimesNewRoman"/>
        </w:rPr>
        <w:t xml:space="preserve"> </w:t>
      </w:r>
      <w:r w:rsidRPr="00AB24D4">
        <w:t>kontrollrendszerek javítása, továbbfejlesztése érdekében, a költségvetési szerv belső szabályzatainak tartalmát, szerkezetét illetően.</w:t>
      </w:r>
    </w:p>
    <w:p w14:paraId="645CC0D9" w14:textId="77777777" w:rsidR="00AB24D4" w:rsidRPr="00AB24D4" w:rsidRDefault="00AB24D4" w:rsidP="00AB24D4">
      <w:pPr>
        <w:autoSpaceDE w:val="0"/>
        <w:autoSpaceDN w:val="0"/>
        <w:adjustRightInd w:val="0"/>
      </w:pPr>
      <w:r w:rsidRPr="00AB24D4">
        <w:t>e) a gazdálkodás során felmerülő számviteli, pénzügyi, adózási kérdésekre jogszabályok szerinti helyes megoldások megkeresése.</w:t>
      </w:r>
    </w:p>
    <w:p w14:paraId="0CF71DD3" w14:textId="77777777" w:rsidR="00AB24D4" w:rsidRPr="00C81096" w:rsidRDefault="00AB24D4" w:rsidP="00F57ADF">
      <w:pPr>
        <w:suppressAutoHyphens/>
        <w:jc w:val="both"/>
        <w:rPr>
          <w:lang w:eastAsia="zh-CN"/>
        </w:rPr>
      </w:pPr>
    </w:p>
    <w:p w14:paraId="14FF117D" w14:textId="77777777" w:rsidR="00AC266E" w:rsidRDefault="00AC266E" w:rsidP="00C11E6B">
      <w:pPr>
        <w:autoSpaceDE w:val="0"/>
        <w:autoSpaceDN w:val="0"/>
        <w:adjustRightInd w:val="0"/>
      </w:pPr>
    </w:p>
    <w:p w14:paraId="14FF117E" w14:textId="02B5D0BE" w:rsidR="00AC266E" w:rsidRDefault="006820B0" w:rsidP="00C11E6B">
      <w:pPr>
        <w:jc w:val="both"/>
      </w:pPr>
      <w:r>
        <w:t>Alsón</w:t>
      </w:r>
      <w:r w:rsidR="00912E04">
        <w:t>yék</w:t>
      </w:r>
      <w:r w:rsidR="00AC266E">
        <w:t xml:space="preserve">, </w:t>
      </w:r>
      <w:r w:rsidR="00F57ADF">
        <w:t>2024.</w:t>
      </w:r>
      <w:r w:rsidR="00AC266E">
        <w:t xml:space="preserve"> </w:t>
      </w:r>
      <w:r w:rsidR="00F57ADF">
        <w:t xml:space="preserve">november </w:t>
      </w:r>
      <w:r w:rsidR="00C262A5">
        <w:t>28</w:t>
      </w:r>
      <w:r w:rsidR="00AC266E">
        <w:t xml:space="preserve">. </w:t>
      </w:r>
    </w:p>
    <w:p w14:paraId="14FF117F" w14:textId="77777777" w:rsidR="00AC266E" w:rsidRDefault="00AC266E" w:rsidP="00C11E6B">
      <w:pPr>
        <w:jc w:val="both"/>
      </w:pPr>
    </w:p>
    <w:p w14:paraId="14FF1180" w14:textId="77777777" w:rsidR="00AC266E" w:rsidRDefault="00AC266E" w:rsidP="00C11E6B">
      <w:pPr>
        <w:jc w:val="both"/>
      </w:pPr>
      <w:r>
        <w:t>Készítette:</w:t>
      </w:r>
      <w:r>
        <w:tab/>
        <w:t xml:space="preserve">Dr. Kádár Andrásné  </w:t>
      </w:r>
    </w:p>
    <w:p w14:paraId="14FF1181" w14:textId="77777777" w:rsidR="00AC266E" w:rsidRDefault="00AC266E" w:rsidP="00C11E6B">
      <w:pPr>
        <w:ind w:left="708"/>
        <w:jc w:val="both"/>
      </w:pPr>
      <w:r>
        <w:tab/>
        <w:t xml:space="preserve">belső ellenőrzési vezető      </w:t>
      </w:r>
      <w:r>
        <w:tab/>
      </w:r>
      <w:r>
        <w:tab/>
      </w:r>
      <w:r>
        <w:tab/>
      </w:r>
      <w:r>
        <w:tab/>
      </w:r>
      <w:r>
        <w:tab/>
      </w:r>
      <w:r>
        <w:tab/>
      </w:r>
    </w:p>
    <w:p w14:paraId="3FAA27B0" w14:textId="46AFBD5B" w:rsidR="00ED3F6C" w:rsidRDefault="00AC266E" w:rsidP="00ED3F6C">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rFonts w:ascii="Times New Roman" w:hAnsi="Times New Roman" w:cs="Times New Roman"/>
          <w:bCs/>
          <w:sz w:val="28"/>
          <w:szCs w:val="28"/>
        </w:rPr>
      </w:pPr>
      <w:r>
        <w:rPr>
          <w:rFonts w:ascii="Times New Roman" w:hAnsi="Times New Roman" w:cs="Times New Roman"/>
          <w:bCs/>
          <w:sz w:val="28"/>
          <w:szCs w:val="28"/>
        </w:rPr>
        <w:br w:type="page"/>
      </w:r>
    </w:p>
    <w:p w14:paraId="4AC83A6C" w14:textId="6F725307" w:rsidR="00BF3AAC" w:rsidRDefault="00BF3AAC" w:rsidP="00BF3AAC">
      <w:pPr>
        <w:ind w:left="1440"/>
        <w:jc w:val="right"/>
      </w:pPr>
      <w:r w:rsidRPr="00BF3AAC">
        <w:rPr>
          <w:iCs/>
        </w:rPr>
        <w:lastRenderedPageBreak/>
        <w:t>2</w:t>
      </w:r>
      <w:r w:rsidRPr="00BF3AAC">
        <w:rPr>
          <w:iCs/>
        </w:rPr>
        <w:t>. sz. melléklet</w:t>
      </w:r>
      <w:r>
        <w:rPr>
          <w:iCs/>
        </w:rPr>
        <w:t xml:space="preserve"> </w:t>
      </w:r>
      <w:proofErr w:type="gramStart"/>
      <w:r>
        <w:rPr>
          <w:iCs/>
        </w:rPr>
        <w:t>a  ….</w:t>
      </w:r>
      <w:proofErr w:type="gramEnd"/>
      <w:r>
        <w:rPr>
          <w:iCs/>
        </w:rPr>
        <w:t xml:space="preserve"> /2024</w:t>
      </w:r>
      <w:r>
        <w:rPr>
          <w:iCs/>
          <w:noProof/>
        </w:rPr>
        <w:t>. (</w:t>
      </w:r>
      <w:proofErr w:type="gramStart"/>
      <w:r>
        <w:rPr>
          <w:iCs/>
        </w:rPr>
        <w:t>XII. ..</w:t>
      </w:r>
      <w:proofErr w:type="gramEnd"/>
      <w:r>
        <w:rPr>
          <w:iCs/>
        </w:rPr>
        <w:t>.) önkormányzati határozathoz</w:t>
      </w:r>
    </w:p>
    <w:p w14:paraId="7DC155CA" w14:textId="0EAE2B85" w:rsidR="00ED3F6C" w:rsidRPr="00405DB0" w:rsidRDefault="00ED3F6C" w:rsidP="00ED3F6C">
      <w:pPr>
        <w:ind w:left="1440"/>
        <w:jc w:val="right"/>
        <w:rPr>
          <w:sz w:val="28"/>
          <w:szCs w:val="28"/>
        </w:rPr>
      </w:pPr>
    </w:p>
    <w:p w14:paraId="4689DE23" w14:textId="578FEC46" w:rsidR="00ED3F6C" w:rsidRPr="005C4EAE" w:rsidRDefault="00ED3F6C" w:rsidP="005C4EAE">
      <w:pPr>
        <w:rPr>
          <w:b/>
          <w:bCs/>
          <w:sz w:val="28"/>
          <w:szCs w:val="28"/>
        </w:rPr>
      </w:pPr>
    </w:p>
    <w:p w14:paraId="321BC2C0" w14:textId="2E25E761" w:rsidR="00ED3F6C" w:rsidRPr="005C4EAE" w:rsidRDefault="00DF32B4" w:rsidP="00ED3F6C">
      <w:pPr>
        <w:jc w:val="center"/>
        <w:rPr>
          <w:b/>
          <w:bCs/>
          <w:sz w:val="28"/>
          <w:szCs w:val="28"/>
        </w:rPr>
      </w:pPr>
      <w:r w:rsidRPr="005C4EAE">
        <w:rPr>
          <w:b/>
          <w:bCs/>
          <w:sz w:val="28"/>
          <w:szCs w:val="28"/>
        </w:rPr>
        <w:t xml:space="preserve">Alsónyék </w:t>
      </w:r>
      <w:r w:rsidR="00ED3F6C" w:rsidRPr="005C4EAE">
        <w:rPr>
          <w:b/>
          <w:bCs/>
          <w:sz w:val="28"/>
          <w:szCs w:val="28"/>
        </w:rPr>
        <w:t>Község Önkormányzata 2025. évi belső ellenőrzési terve</w:t>
      </w:r>
    </w:p>
    <w:p w14:paraId="6E0B1803" w14:textId="77777777" w:rsidR="00ED3F6C" w:rsidRPr="00994BF6" w:rsidRDefault="00ED3F6C" w:rsidP="00ED3F6C">
      <w:pPr>
        <w:jc w:val="center"/>
      </w:pPr>
    </w:p>
    <w:p w14:paraId="3AA52A3E" w14:textId="77777777" w:rsidR="00ED3F6C" w:rsidRPr="00994BF6" w:rsidRDefault="00ED3F6C" w:rsidP="00ED3F6C">
      <w:pPr>
        <w:pStyle w:val="Default"/>
      </w:pPr>
      <w:r w:rsidRPr="00994BF6">
        <w:t xml:space="preserve"> </w:t>
      </w:r>
    </w:p>
    <w:p w14:paraId="6D526FCD" w14:textId="77777777" w:rsidR="00ED3F6C" w:rsidRPr="00994BF6" w:rsidRDefault="00ED3F6C" w:rsidP="00ED3F6C">
      <w:pPr>
        <w:pStyle w:val="Default"/>
        <w:jc w:val="both"/>
      </w:pPr>
      <w:r w:rsidRPr="00994BF6">
        <w:t xml:space="preserve">A „Magyarország helyi önkormányzatairól” szóló 2011. évi CLXXXIX. Törvény, az államháztartásról szóló 2011. évi CXCV. Törvény, valamint a költségvetési szervek belső </w:t>
      </w:r>
      <w:proofErr w:type="gramStart"/>
      <w:r w:rsidRPr="00994BF6">
        <w:t>kontroll</w:t>
      </w:r>
      <w:proofErr w:type="gramEnd"/>
      <w:r w:rsidRPr="00994BF6">
        <w:t xml:space="preserve">rendszeréről és belső ellenőrzéséről szóló 370/2011. (XII. 31.) Korm. rendelet határozza meg azokat a feladatokat, amelyeket a helyi önkormányzatnak és hivatalának a belső </w:t>
      </w:r>
      <w:proofErr w:type="gramStart"/>
      <w:r w:rsidRPr="00994BF6">
        <w:t>kontroll</w:t>
      </w:r>
      <w:proofErr w:type="gramEnd"/>
      <w:r w:rsidRPr="00994BF6">
        <w:t xml:space="preserve">rendszer megszervezése és működtetése keretében el kell végeznie; továbbá a hivatkozott jogszabályok rendelkeznek arról is, hogy a belső kontrollok körében gondoskodni kell a belső ellenőrzés feladatainak ellátásról is. Ennek érdekében éves ellenőrzési tervet kell készíteni, melyet a képviselő-testületnek a tárgyévet megelőző év december 31-ig kell jóváhagynia. </w:t>
      </w:r>
    </w:p>
    <w:p w14:paraId="0E97FF2A" w14:textId="77777777" w:rsidR="00ED3F6C" w:rsidRPr="00994BF6" w:rsidRDefault="00ED3F6C" w:rsidP="00ED3F6C">
      <w:pPr>
        <w:pStyle w:val="Default"/>
        <w:jc w:val="both"/>
      </w:pPr>
    </w:p>
    <w:p w14:paraId="32F85CF7" w14:textId="06BBF407" w:rsidR="00ED3F6C" w:rsidRPr="00994BF6" w:rsidRDefault="00ED3F6C" w:rsidP="00ED3F6C">
      <w:pPr>
        <w:pStyle w:val="Default"/>
        <w:jc w:val="both"/>
      </w:pPr>
      <w:r w:rsidRPr="00994BF6">
        <w:t xml:space="preserve">A 2025. évi belső ellenőrzési feladatokat – tekintettel arra, hogy közszolgálati jogviszonyban foglalkoztatott belső ellenőrrel, illetve belső ellenőrzési szervezettel nem rendelkezünk – külső erőforrás igénybevételével, szolgáltatóval kötött megbízási szerződés útján kívánjuk ellátni. </w:t>
      </w:r>
    </w:p>
    <w:p w14:paraId="7D134C43" w14:textId="77777777" w:rsidR="00ED3F6C" w:rsidRPr="00994BF6" w:rsidRDefault="00ED3F6C" w:rsidP="00ED3F6C">
      <w:pPr>
        <w:pStyle w:val="Bekezds"/>
        <w:ind w:firstLine="0"/>
        <w:jc w:val="both"/>
        <w:rPr>
          <w:sz w:val="24"/>
          <w:szCs w:val="24"/>
        </w:rPr>
      </w:pPr>
    </w:p>
    <w:p w14:paraId="6861B30E" w14:textId="13643990" w:rsidR="00ED3F6C" w:rsidRPr="00994BF6" w:rsidRDefault="00ED3F6C" w:rsidP="00ED3F6C">
      <w:pPr>
        <w:jc w:val="both"/>
        <w:rPr>
          <w:b/>
          <w:bCs/>
        </w:rPr>
      </w:pPr>
      <w:r w:rsidRPr="00994BF6">
        <w:rPr>
          <w:b/>
          <w:bCs/>
        </w:rPr>
        <w:t>Mindezek figyelembevételével</w:t>
      </w:r>
      <w:r w:rsidRPr="00994BF6">
        <w:t xml:space="preserve"> </w:t>
      </w:r>
      <w:r w:rsidR="00DF32B4" w:rsidRPr="00994BF6">
        <w:rPr>
          <w:b/>
          <w:bCs/>
        </w:rPr>
        <w:t xml:space="preserve">Alsónyék </w:t>
      </w:r>
      <w:r w:rsidRPr="00994BF6">
        <w:rPr>
          <w:b/>
          <w:bCs/>
        </w:rPr>
        <w:t>Község Önkormányzata 2025. évi belső ellenőrzési terve a következőket tartalmazza.</w:t>
      </w:r>
    </w:p>
    <w:p w14:paraId="071EFEB9" w14:textId="77777777" w:rsidR="00ED3F6C" w:rsidRPr="00994BF6" w:rsidRDefault="00ED3F6C" w:rsidP="00ED3F6C">
      <w:pPr>
        <w:jc w:val="both"/>
        <w:rPr>
          <w:b/>
          <w:bCs/>
        </w:rPr>
      </w:pPr>
    </w:p>
    <w:p w14:paraId="4B1EC27E" w14:textId="77777777" w:rsidR="00ED3F6C" w:rsidRPr="005C4EAE" w:rsidRDefault="00ED3F6C" w:rsidP="00ED3F6C">
      <w:pPr>
        <w:numPr>
          <w:ilvl w:val="0"/>
          <w:numId w:val="3"/>
        </w:numPr>
        <w:jc w:val="both"/>
        <w:rPr>
          <w:b/>
          <w:bCs/>
          <w:sz w:val="28"/>
          <w:szCs w:val="28"/>
        </w:rPr>
      </w:pPr>
      <w:r w:rsidRPr="005C4EAE">
        <w:rPr>
          <w:b/>
          <w:bCs/>
          <w:sz w:val="28"/>
          <w:szCs w:val="28"/>
        </w:rPr>
        <w:t xml:space="preserve">A belső ellenőrzés tervezésének bemutatása </w:t>
      </w:r>
    </w:p>
    <w:p w14:paraId="761839F5" w14:textId="77777777" w:rsidR="00ED3F6C" w:rsidRPr="00994BF6" w:rsidRDefault="00ED3F6C" w:rsidP="00ED3F6C">
      <w:pPr>
        <w:jc w:val="both"/>
      </w:pPr>
    </w:p>
    <w:p w14:paraId="1A745235" w14:textId="77777777" w:rsidR="00ED3F6C" w:rsidRPr="00994BF6" w:rsidRDefault="00ED3F6C" w:rsidP="00ED3F6C">
      <w:pPr>
        <w:jc w:val="both"/>
      </w:pPr>
      <w:r w:rsidRPr="00994BF6">
        <w:t xml:space="preserve">A belső </w:t>
      </w:r>
      <w:proofErr w:type="gramStart"/>
      <w:r w:rsidRPr="00994BF6">
        <w:t>kontroll</w:t>
      </w:r>
      <w:proofErr w:type="gramEnd"/>
      <w:r w:rsidRPr="00994BF6">
        <w:t xml:space="preserve">rendszer létrehozásáért, működtetéséért és fejlesztéséért a költségvetési szerv vezetője felelős az államháztartásért felelős miniszter által közzétett módszertani útmutatók figyelembe vételével és egyben köteles olyan szabályzatokat kiadni, folyamatokat kialakítani és működtetni, amelyek biztosítják a rendelkezésre álló források szabályszerű, szabályozott, gazdaságos, hatékony és eredményes felhasználását. </w:t>
      </w:r>
    </w:p>
    <w:p w14:paraId="7B828BCC" w14:textId="77777777" w:rsidR="00ED3F6C" w:rsidRPr="00994BF6" w:rsidRDefault="00ED3F6C" w:rsidP="00ED3F6C">
      <w:pPr>
        <w:jc w:val="both"/>
      </w:pPr>
      <w:r w:rsidRPr="00994BF6">
        <w:t xml:space="preserve"> </w:t>
      </w:r>
    </w:p>
    <w:p w14:paraId="5A3A1B6D" w14:textId="77777777" w:rsidR="00ED3F6C" w:rsidRPr="00994BF6" w:rsidRDefault="00ED3F6C" w:rsidP="00ED3F6C">
      <w:pPr>
        <w:jc w:val="both"/>
      </w:pPr>
      <w:r w:rsidRPr="00994BF6">
        <w:t xml:space="preserve">Az Áht. 70. § (2) bekezdése alapján a belső ellenőrzés a belső </w:t>
      </w:r>
      <w:proofErr w:type="gramStart"/>
      <w:r w:rsidRPr="00994BF6">
        <w:t>kontroll</w:t>
      </w:r>
      <w:proofErr w:type="gramEnd"/>
      <w:r w:rsidRPr="00994BF6">
        <w:t xml:space="preserve">rendszer keretén belül működő bizonyosságot adó és tanácsadó tevékenysége keretében a jogszabályoknak és belső szabályzatoknak való megfelelést, a tervezést, gazdálkodást és a közfeladatok ellátását vizsgálva megállapításokat és javaslatokat fogalmaz meg a költségvetési szerv vezetője részére. </w:t>
      </w:r>
    </w:p>
    <w:p w14:paraId="023B0A6E" w14:textId="77777777" w:rsidR="00ED3F6C" w:rsidRPr="00994BF6" w:rsidRDefault="00ED3F6C" w:rsidP="00ED3F6C">
      <w:pPr>
        <w:jc w:val="both"/>
      </w:pPr>
      <w:r w:rsidRPr="00994BF6">
        <w:t xml:space="preserve"> </w:t>
      </w:r>
    </w:p>
    <w:p w14:paraId="2E0BCBAB" w14:textId="77777777" w:rsidR="00ED3F6C" w:rsidRPr="00994BF6" w:rsidRDefault="00ED3F6C" w:rsidP="00ED3F6C">
      <w:pPr>
        <w:jc w:val="both"/>
      </w:pPr>
      <w:r w:rsidRPr="00994BF6">
        <w:t xml:space="preserve">A belső ellenőrzés az ellenőrzött szervezet céljai elérése érdekében rendszerszemléletű megközelítéssel és módszeresen értékeli, illetve fejleszti az ellenőrzött </w:t>
      </w:r>
      <w:proofErr w:type="gramStart"/>
      <w:r w:rsidRPr="00994BF6">
        <w:t>szervezet irányítási</w:t>
      </w:r>
      <w:proofErr w:type="gramEnd"/>
      <w:r w:rsidRPr="00994BF6">
        <w:t xml:space="preserve">, belső kontroll és ellenőrzési eljárásainak hatékonyságát, a jogszabályoknak és belső szabályzatoknak való megfelelést, valamint a költségvetési bevételek és kiadások tervezését, felhasználását és elszámolását, továbbá az eszközökkel és forrásokkal való gazdálkodás folyamatát. </w:t>
      </w:r>
    </w:p>
    <w:p w14:paraId="7E1DEB3B" w14:textId="0242C864" w:rsidR="00ED3F6C" w:rsidRPr="00994BF6" w:rsidRDefault="00ED3F6C" w:rsidP="00ED3F6C">
      <w:pPr>
        <w:jc w:val="both"/>
      </w:pPr>
      <w:r w:rsidRPr="00994BF6">
        <w:t xml:space="preserve"> A belső ellenőrzés szakmai gyakorlatának nemzetközi normái szerint a belső ellenőrzési tevékenységnek értékelnie kell a vizsgált szervezet irányítását, működését és </w:t>
      </w:r>
      <w:proofErr w:type="gramStart"/>
      <w:r w:rsidRPr="00994BF6">
        <w:t>információs</w:t>
      </w:r>
      <w:proofErr w:type="gramEnd"/>
      <w:r w:rsidRPr="00994BF6">
        <w:t xml:space="preserve"> rendszerét fenyegető kockázatokat, a pénzügyi és működési adatok megbízhatósága és zártsága, a működési folyamatok hatékonysága és eredményessége, a vagyonvédelem, a jogszabályok, a szabályzatok, irányelvek, eljárások és szerződések betartása területén.  </w:t>
      </w:r>
    </w:p>
    <w:p w14:paraId="1F4E904F" w14:textId="570E6447" w:rsidR="00ED3F6C" w:rsidRPr="00994BF6" w:rsidRDefault="00ED3F6C" w:rsidP="00ED3F6C">
      <w:pPr>
        <w:jc w:val="both"/>
      </w:pPr>
      <w:r w:rsidRPr="00994BF6">
        <w:t xml:space="preserve"> A belső ellenőrzés 2025. évi munkatervéhez kapcsolódóan kockázatelemzés készült, figyelembe véve a 370/2011. (XII. 31) Kormányrendeletben foglaltakat, továbbá a Belső Ellenőrzési Kézikönyv iránymutatásait, amely szerint megtörtént az önkormányzat tevékenységét érintő, gazdálkodási folyamatában rejlő kockázatok felmérése. </w:t>
      </w:r>
    </w:p>
    <w:p w14:paraId="1E86CA5B" w14:textId="77777777" w:rsidR="00ED3F6C" w:rsidRPr="00994BF6" w:rsidRDefault="00ED3F6C" w:rsidP="00ED3F6C">
      <w:pPr>
        <w:jc w:val="both"/>
      </w:pPr>
      <w:r w:rsidRPr="00994BF6">
        <w:lastRenderedPageBreak/>
        <w:t xml:space="preserve">A fő folyamatokhoz rendelt kockázati tényezőket a Belső Ellenőrzési Kézikönyvben rögzített két </w:t>
      </w:r>
      <w:proofErr w:type="gramStart"/>
      <w:r w:rsidRPr="00994BF6">
        <w:t>kritérium</w:t>
      </w:r>
      <w:proofErr w:type="gramEnd"/>
      <w:r w:rsidRPr="00994BF6">
        <w:t xml:space="preserve"> a bekövetkezés valószínűsége és a szervezetre gyakorolt hatásának összevont értékelése alapján rangsoroltuk. Az integrált mutatók a következő sorrendet mutatják:</w:t>
      </w:r>
    </w:p>
    <w:p w14:paraId="340DC533" w14:textId="77777777" w:rsidR="00ED3F6C" w:rsidRPr="00994BF6" w:rsidRDefault="00ED3F6C" w:rsidP="00ED3F6C">
      <w:pPr>
        <w:autoSpaceDE w:val="0"/>
        <w:autoSpaceDN w:val="0"/>
        <w:ind w:firstLine="708"/>
        <w:jc w:val="both"/>
      </w:pPr>
      <w:proofErr w:type="gramStart"/>
      <w:r w:rsidRPr="00994BF6">
        <w:t>jogszabályi</w:t>
      </w:r>
      <w:proofErr w:type="gramEnd"/>
      <w:r w:rsidRPr="00994BF6">
        <w:t xml:space="preserve"> változások hatása,</w:t>
      </w:r>
    </w:p>
    <w:p w14:paraId="0F52FB97" w14:textId="77777777" w:rsidR="00ED3F6C" w:rsidRPr="00994BF6" w:rsidRDefault="00ED3F6C" w:rsidP="00ED3F6C">
      <w:pPr>
        <w:autoSpaceDE w:val="0"/>
        <w:autoSpaceDN w:val="0"/>
        <w:ind w:firstLine="708"/>
        <w:jc w:val="both"/>
      </w:pPr>
      <w:proofErr w:type="gramStart"/>
      <w:r w:rsidRPr="00994BF6">
        <w:t>kontroll</w:t>
      </w:r>
      <w:proofErr w:type="gramEnd"/>
      <w:r w:rsidRPr="00994BF6">
        <w:t xml:space="preserve">tevékenységek működése, </w:t>
      </w:r>
    </w:p>
    <w:p w14:paraId="7D8A7CF5" w14:textId="77777777" w:rsidR="00ED3F6C" w:rsidRPr="00994BF6" w:rsidRDefault="00ED3F6C" w:rsidP="00ED3F6C">
      <w:pPr>
        <w:autoSpaceDE w:val="0"/>
        <w:autoSpaceDN w:val="0"/>
        <w:ind w:firstLine="708"/>
        <w:jc w:val="both"/>
      </w:pPr>
      <w:r w:rsidRPr="00994BF6">
        <w:t xml:space="preserve">belső szabályozás </w:t>
      </w:r>
      <w:proofErr w:type="gramStart"/>
      <w:r w:rsidRPr="00994BF6">
        <w:t>komplexitása</w:t>
      </w:r>
      <w:proofErr w:type="gramEnd"/>
      <w:r w:rsidRPr="00994BF6">
        <w:t>,</w:t>
      </w:r>
    </w:p>
    <w:p w14:paraId="44E8D08B" w14:textId="77777777" w:rsidR="00ED3F6C" w:rsidRPr="00994BF6" w:rsidRDefault="00ED3F6C" w:rsidP="00ED3F6C">
      <w:pPr>
        <w:autoSpaceDE w:val="0"/>
        <w:autoSpaceDN w:val="0"/>
        <w:ind w:firstLine="708"/>
        <w:jc w:val="both"/>
      </w:pPr>
      <w:r w:rsidRPr="00994BF6">
        <w:t xml:space="preserve">bevételek </w:t>
      </w:r>
      <w:proofErr w:type="gramStart"/>
      <w:r w:rsidRPr="00994BF6">
        <w:t>realizálhatósági</w:t>
      </w:r>
      <w:proofErr w:type="gramEnd"/>
      <w:r w:rsidRPr="00994BF6">
        <w:t xml:space="preserve"> szintje,</w:t>
      </w:r>
    </w:p>
    <w:p w14:paraId="329542FB" w14:textId="77777777" w:rsidR="00ED3F6C" w:rsidRPr="00994BF6" w:rsidRDefault="00ED3F6C" w:rsidP="00ED3F6C">
      <w:pPr>
        <w:autoSpaceDE w:val="0"/>
        <w:autoSpaceDN w:val="0"/>
        <w:ind w:firstLine="708"/>
        <w:jc w:val="both"/>
      </w:pPr>
      <w:proofErr w:type="gramStart"/>
      <w:r w:rsidRPr="00994BF6">
        <w:t>pénzügyi</w:t>
      </w:r>
      <w:proofErr w:type="gramEnd"/>
      <w:r w:rsidRPr="00994BF6">
        <w:t xml:space="preserve"> szabálytalanságok bekövetkezésének hatásai,</w:t>
      </w:r>
    </w:p>
    <w:p w14:paraId="233772E6" w14:textId="77777777" w:rsidR="00ED3F6C" w:rsidRPr="00994BF6" w:rsidRDefault="00ED3F6C" w:rsidP="00ED3F6C">
      <w:pPr>
        <w:autoSpaceDE w:val="0"/>
        <w:autoSpaceDN w:val="0"/>
        <w:ind w:firstLine="708"/>
        <w:jc w:val="both"/>
      </w:pPr>
      <w:proofErr w:type="gramStart"/>
      <w:r w:rsidRPr="00994BF6">
        <w:t>szervezeti</w:t>
      </w:r>
      <w:proofErr w:type="gramEnd"/>
      <w:r w:rsidRPr="00994BF6">
        <w:t xml:space="preserve"> változások hatásai,</w:t>
      </w:r>
    </w:p>
    <w:p w14:paraId="213FA19F" w14:textId="77777777" w:rsidR="00ED3F6C" w:rsidRPr="00994BF6" w:rsidRDefault="00ED3F6C" w:rsidP="00ED3F6C">
      <w:pPr>
        <w:autoSpaceDE w:val="0"/>
        <w:autoSpaceDN w:val="0"/>
        <w:ind w:firstLine="708"/>
        <w:jc w:val="both"/>
      </w:pPr>
      <w:proofErr w:type="gramStart"/>
      <w:r w:rsidRPr="00994BF6">
        <w:t>személyi</w:t>
      </w:r>
      <w:proofErr w:type="gramEnd"/>
      <w:r w:rsidRPr="00994BF6">
        <w:t xml:space="preserve"> változások hatásai.</w:t>
      </w:r>
    </w:p>
    <w:p w14:paraId="18F4F5CA" w14:textId="77777777" w:rsidR="00ED3F6C" w:rsidRPr="00994BF6" w:rsidRDefault="00ED3F6C" w:rsidP="00ED3F6C">
      <w:pPr>
        <w:jc w:val="both"/>
      </w:pPr>
      <w:r w:rsidRPr="00994BF6">
        <w:t>Az éves terv összeállításánál számításba vett prioritások:</w:t>
      </w:r>
    </w:p>
    <w:p w14:paraId="088606D3" w14:textId="77777777" w:rsidR="00ED3F6C" w:rsidRPr="00994BF6" w:rsidRDefault="00ED3F6C" w:rsidP="00ED3F6C">
      <w:pPr>
        <w:numPr>
          <w:ilvl w:val="0"/>
          <w:numId w:val="1"/>
        </w:numPr>
        <w:jc w:val="both"/>
      </w:pPr>
      <w:r w:rsidRPr="00994BF6">
        <w:t xml:space="preserve">belső </w:t>
      </w:r>
      <w:proofErr w:type="gramStart"/>
      <w:r w:rsidRPr="00994BF6">
        <w:t>kontrollok</w:t>
      </w:r>
      <w:proofErr w:type="gramEnd"/>
      <w:r w:rsidRPr="00994BF6">
        <w:t xml:space="preserve"> szabályozottsága és működése,</w:t>
      </w:r>
    </w:p>
    <w:p w14:paraId="2547201A" w14:textId="605AAF35" w:rsidR="006476A8" w:rsidRPr="00994BF6" w:rsidRDefault="006476A8" w:rsidP="006476A8">
      <w:pPr>
        <w:pStyle w:val="Listaszerbekezds"/>
        <w:numPr>
          <w:ilvl w:val="0"/>
          <w:numId w:val="1"/>
        </w:numPr>
        <w:jc w:val="both"/>
        <w:rPr>
          <w:bCs/>
        </w:rPr>
      </w:pPr>
      <w:r w:rsidRPr="00994BF6">
        <w:rPr>
          <w:bCs/>
        </w:rPr>
        <w:t>a közérdekű adatok kötelező közzétételével kapcsolatos jogszabályok által előírt kötelezettségek betartásának ellenőrzése,</w:t>
      </w:r>
    </w:p>
    <w:p w14:paraId="18C08839" w14:textId="77777777" w:rsidR="00ED3F6C" w:rsidRPr="00994BF6" w:rsidRDefault="00ED3F6C" w:rsidP="00ED3F6C">
      <w:pPr>
        <w:numPr>
          <w:ilvl w:val="0"/>
          <w:numId w:val="1"/>
        </w:numPr>
        <w:jc w:val="both"/>
      </w:pPr>
      <w:r w:rsidRPr="00994BF6">
        <w:t>a helyi adók nyilvántartása, hátralékok beszedése,</w:t>
      </w:r>
    </w:p>
    <w:p w14:paraId="2D36B5B2" w14:textId="77777777" w:rsidR="00ED3F6C" w:rsidRPr="00994BF6" w:rsidRDefault="00ED3F6C" w:rsidP="00ED3F6C">
      <w:pPr>
        <w:numPr>
          <w:ilvl w:val="0"/>
          <w:numId w:val="1"/>
        </w:numPr>
        <w:autoSpaceDE w:val="0"/>
        <w:autoSpaceDN w:val="0"/>
        <w:adjustRightInd w:val="0"/>
        <w:rPr>
          <w:bCs/>
        </w:rPr>
      </w:pPr>
      <w:bookmarkStart w:id="0" w:name="_Hlk150800116"/>
      <w:r w:rsidRPr="00994BF6">
        <w:rPr>
          <w:bCs/>
        </w:rPr>
        <w:t>leltározás, selejtezés végrehajtásának ellenőrzése,</w:t>
      </w:r>
    </w:p>
    <w:bookmarkEnd w:id="0"/>
    <w:p w14:paraId="26E52FFA" w14:textId="77777777" w:rsidR="00ED3F6C" w:rsidRPr="00994BF6" w:rsidRDefault="00ED3F6C" w:rsidP="00ED3F6C">
      <w:pPr>
        <w:numPr>
          <w:ilvl w:val="0"/>
          <w:numId w:val="1"/>
        </w:numPr>
        <w:jc w:val="both"/>
      </w:pPr>
      <w:r w:rsidRPr="00994BF6">
        <w:t>gyermekétkeztetéssel kapcsolatos feladatok ellátása,</w:t>
      </w:r>
    </w:p>
    <w:p w14:paraId="416E5A25" w14:textId="77777777" w:rsidR="00ED3F6C" w:rsidRPr="00994BF6" w:rsidRDefault="00ED3F6C" w:rsidP="00ED3F6C">
      <w:pPr>
        <w:numPr>
          <w:ilvl w:val="0"/>
          <w:numId w:val="1"/>
        </w:numPr>
        <w:jc w:val="both"/>
      </w:pPr>
      <w:r w:rsidRPr="00994BF6">
        <w:t>a vagyongazdálkodás szabályozottsága, a vagyonnyilvántartások, leltározási tevékenység szabályszerűsége,</w:t>
      </w:r>
    </w:p>
    <w:p w14:paraId="41850C7E" w14:textId="77777777" w:rsidR="00ED3F6C" w:rsidRPr="00994BF6" w:rsidRDefault="00ED3F6C" w:rsidP="00ED3F6C">
      <w:pPr>
        <w:ind w:left="360"/>
        <w:jc w:val="both"/>
        <w:rPr>
          <w:bCs/>
        </w:rPr>
      </w:pPr>
      <w:r w:rsidRPr="00994BF6">
        <w:rPr>
          <w:bCs/>
        </w:rPr>
        <w:tab/>
      </w:r>
      <w:proofErr w:type="gramStart"/>
      <w:r w:rsidRPr="00994BF6">
        <w:rPr>
          <w:bCs/>
        </w:rPr>
        <w:t>közbeszerzési</w:t>
      </w:r>
      <w:proofErr w:type="gramEnd"/>
      <w:r w:rsidRPr="00994BF6">
        <w:rPr>
          <w:bCs/>
        </w:rPr>
        <w:t xml:space="preserve"> értékhatár alatti beszerzések rendje,</w:t>
      </w:r>
    </w:p>
    <w:p w14:paraId="283D0974" w14:textId="77777777" w:rsidR="00ED3F6C" w:rsidRPr="00994BF6" w:rsidRDefault="00ED3F6C" w:rsidP="00ED3F6C">
      <w:pPr>
        <w:jc w:val="both"/>
      </w:pPr>
      <w:r w:rsidRPr="00994BF6">
        <w:tab/>
      </w:r>
      <w:proofErr w:type="gramStart"/>
      <w:r w:rsidRPr="00994BF6">
        <w:t>az</w:t>
      </w:r>
      <w:proofErr w:type="gramEnd"/>
      <w:r w:rsidRPr="00994BF6">
        <w:t xml:space="preserve"> önkormányzat költségvetéséből céljelleggel (civil szervezetek </w:t>
      </w:r>
      <w:proofErr w:type="spellStart"/>
      <w:r w:rsidRPr="00994BF6">
        <w:t>számá</w:t>
      </w:r>
      <w:proofErr w:type="spellEnd"/>
      <w:r w:rsidRPr="00994BF6">
        <w:t>-</w:t>
      </w:r>
      <w:r w:rsidRPr="00994BF6">
        <w:tab/>
      </w:r>
      <w:proofErr w:type="spellStart"/>
      <w:r w:rsidRPr="00994BF6">
        <w:t>ra</w:t>
      </w:r>
      <w:proofErr w:type="spellEnd"/>
      <w:r w:rsidRPr="00994BF6">
        <w:t>) államháztartáson kívülre juttatott támogatások felhasználásnak, el</w:t>
      </w:r>
      <w:r w:rsidRPr="00994BF6">
        <w:tab/>
        <w:t>számolásának, nyilvántartásának szabályszerűsége,</w:t>
      </w:r>
    </w:p>
    <w:p w14:paraId="48A06C26" w14:textId="77777777" w:rsidR="00ED3F6C" w:rsidRPr="00994BF6" w:rsidRDefault="00ED3F6C" w:rsidP="00ED3F6C">
      <w:pPr>
        <w:jc w:val="both"/>
        <w:rPr>
          <w:bCs/>
        </w:rPr>
      </w:pPr>
      <w:r w:rsidRPr="00994BF6">
        <w:rPr>
          <w:bCs/>
        </w:rPr>
        <w:tab/>
      </w:r>
      <w:proofErr w:type="gramStart"/>
      <w:r w:rsidRPr="00994BF6">
        <w:rPr>
          <w:bCs/>
        </w:rPr>
        <w:t>a</w:t>
      </w:r>
      <w:proofErr w:type="gramEnd"/>
      <w:r w:rsidRPr="00994BF6">
        <w:rPr>
          <w:bCs/>
        </w:rPr>
        <w:t xml:space="preserve"> közérdekű adatok kötelező közzétételével kapcsolatos jogszabályok </w:t>
      </w:r>
      <w:r w:rsidRPr="00994BF6">
        <w:rPr>
          <w:bCs/>
        </w:rPr>
        <w:tab/>
        <w:t>által előírt kötelezettségek betartásának ellenőrzése,</w:t>
      </w:r>
    </w:p>
    <w:p w14:paraId="4D61D2CF" w14:textId="77777777" w:rsidR="00ED3F6C" w:rsidRPr="00994BF6" w:rsidRDefault="00ED3F6C" w:rsidP="00ED3F6C">
      <w:pPr>
        <w:numPr>
          <w:ilvl w:val="0"/>
          <w:numId w:val="1"/>
        </w:numPr>
        <w:jc w:val="both"/>
      </w:pPr>
      <w:r w:rsidRPr="00994BF6">
        <w:t xml:space="preserve">az előirányzatok felhasználásának tervszerűsége, </w:t>
      </w:r>
    </w:p>
    <w:p w14:paraId="3CE12358" w14:textId="77777777" w:rsidR="00ED3F6C" w:rsidRPr="00994BF6" w:rsidRDefault="00ED3F6C" w:rsidP="00ED3F6C">
      <w:pPr>
        <w:numPr>
          <w:ilvl w:val="0"/>
          <w:numId w:val="1"/>
        </w:numPr>
        <w:jc w:val="both"/>
      </w:pPr>
      <w:r w:rsidRPr="00994BF6">
        <w:t>a gazdálkodás és a könyvvezetés szabályszerűsége,</w:t>
      </w:r>
    </w:p>
    <w:p w14:paraId="2415C023" w14:textId="77777777" w:rsidR="00ED3F6C" w:rsidRPr="00994BF6" w:rsidRDefault="00ED3F6C" w:rsidP="00ED3F6C">
      <w:pPr>
        <w:numPr>
          <w:ilvl w:val="0"/>
          <w:numId w:val="1"/>
        </w:numPr>
        <w:jc w:val="both"/>
      </w:pPr>
      <w:r w:rsidRPr="00994BF6">
        <w:t>a kötelezettségvállalások célszerűsége, ésszerű forrás és eszközfelhasználás,</w:t>
      </w:r>
    </w:p>
    <w:p w14:paraId="7178B808" w14:textId="77777777" w:rsidR="00ED3F6C" w:rsidRPr="00994BF6" w:rsidRDefault="00ED3F6C" w:rsidP="00ED3F6C">
      <w:pPr>
        <w:numPr>
          <w:ilvl w:val="0"/>
          <w:numId w:val="1"/>
        </w:numPr>
        <w:jc w:val="both"/>
      </w:pPr>
      <w:r w:rsidRPr="00994BF6">
        <w:t xml:space="preserve">a korábbi években zajlott belső és külső ellenőrzések tapasztalatainak, megállapításainak </w:t>
      </w:r>
      <w:proofErr w:type="gramStart"/>
      <w:r w:rsidRPr="00994BF6">
        <w:t>realizálása</w:t>
      </w:r>
      <w:proofErr w:type="gramEnd"/>
      <w:r w:rsidRPr="00994BF6">
        <w:t>.</w:t>
      </w:r>
    </w:p>
    <w:p w14:paraId="3F390963" w14:textId="77777777" w:rsidR="00ED3F6C" w:rsidRPr="00994BF6" w:rsidRDefault="00ED3F6C" w:rsidP="00ED3F6C">
      <w:pPr>
        <w:ind w:left="360"/>
        <w:jc w:val="both"/>
      </w:pPr>
    </w:p>
    <w:p w14:paraId="0A29E5D2" w14:textId="77777777" w:rsidR="00ED3F6C" w:rsidRPr="005C4EAE" w:rsidRDefault="00ED3F6C" w:rsidP="00ED3F6C">
      <w:pPr>
        <w:numPr>
          <w:ilvl w:val="0"/>
          <w:numId w:val="3"/>
        </w:numPr>
        <w:jc w:val="both"/>
        <w:rPr>
          <w:b/>
          <w:bCs/>
          <w:sz w:val="28"/>
          <w:szCs w:val="28"/>
        </w:rPr>
      </w:pPr>
      <w:r w:rsidRPr="005C4EAE">
        <w:rPr>
          <w:b/>
          <w:bCs/>
          <w:sz w:val="28"/>
          <w:szCs w:val="28"/>
        </w:rPr>
        <w:t>A tervezett ellenőrzés bemutatása</w:t>
      </w:r>
    </w:p>
    <w:p w14:paraId="04626E60" w14:textId="77777777" w:rsidR="00ED3F6C" w:rsidRPr="00994BF6" w:rsidRDefault="00ED3F6C" w:rsidP="00ED3F6C">
      <w:pPr>
        <w:ind w:left="360"/>
        <w:jc w:val="both"/>
      </w:pPr>
    </w:p>
    <w:p w14:paraId="50A86E47" w14:textId="77777777" w:rsidR="006E704C" w:rsidRPr="005C4EAE" w:rsidRDefault="006E704C" w:rsidP="006E704C">
      <w:pPr>
        <w:jc w:val="both"/>
        <w:rPr>
          <w:b/>
          <w:bCs/>
          <w:sz w:val="26"/>
          <w:szCs w:val="26"/>
        </w:rPr>
      </w:pPr>
      <w:r w:rsidRPr="005C4EAE">
        <w:rPr>
          <w:b/>
          <w:bCs/>
          <w:sz w:val="26"/>
          <w:szCs w:val="26"/>
        </w:rPr>
        <w:t>Tervezett ellenőrzés</w:t>
      </w:r>
      <w:r w:rsidRPr="005C4EAE">
        <w:rPr>
          <w:sz w:val="26"/>
          <w:szCs w:val="26"/>
        </w:rPr>
        <w:t xml:space="preserve"> </w:t>
      </w:r>
      <w:r w:rsidRPr="005C4EAE">
        <w:rPr>
          <w:b/>
          <w:bCs/>
          <w:sz w:val="26"/>
          <w:szCs w:val="26"/>
        </w:rPr>
        <w:t>tárgya:</w:t>
      </w:r>
    </w:p>
    <w:p w14:paraId="4C732FD0" w14:textId="77777777" w:rsidR="0073278F" w:rsidRPr="005C4EAE" w:rsidRDefault="0073278F" w:rsidP="0073278F">
      <w:pPr>
        <w:ind w:left="360"/>
        <w:jc w:val="both"/>
        <w:rPr>
          <w:sz w:val="26"/>
          <w:szCs w:val="26"/>
        </w:rPr>
      </w:pPr>
    </w:p>
    <w:p w14:paraId="79FE243D" w14:textId="77777777" w:rsidR="0073278F" w:rsidRPr="005C4EAE" w:rsidRDefault="0073278F" w:rsidP="0073278F">
      <w:pPr>
        <w:autoSpaceDE w:val="0"/>
        <w:autoSpaceDN w:val="0"/>
        <w:adjustRightInd w:val="0"/>
        <w:jc w:val="both"/>
        <w:rPr>
          <w:bCs/>
          <w:sz w:val="26"/>
          <w:szCs w:val="26"/>
        </w:rPr>
      </w:pPr>
      <w:r w:rsidRPr="005C4EAE">
        <w:rPr>
          <w:b/>
          <w:bCs/>
          <w:sz w:val="26"/>
          <w:szCs w:val="26"/>
        </w:rPr>
        <w:t>Az ellenőrzés</w:t>
      </w:r>
      <w:r w:rsidRPr="005C4EAE">
        <w:rPr>
          <w:sz w:val="26"/>
          <w:szCs w:val="26"/>
        </w:rPr>
        <w:t xml:space="preserve"> </w:t>
      </w:r>
      <w:r w:rsidRPr="005C4EAE">
        <w:rPr>
          <w:b/>
          <w:bCs/>
          <w:sz w:val="26"/>
          <w:szCs w:val="26"/>
        </w:rPr>
        <w:t>tárgya:</w:t>
      </w:r>
    </w:p>
    <w:p w14:paraId="25C124A9" w14:textId="77777777" w:rsidR="0073278F" w:rsidRPr="005C4EAE" w:rsidRDefault="0073278F" w:rsidP="0073278F">
      <w:pPr>
        <w:jc w:val="both"/>
        <w:rPr>
          <w:b/>
          <w:bCs/>
          <w:sz w:val="26"/>
          <w:szCs w:val="26"/>
        </w:rPr>
      </w:pPr>
      <w:r w:rsidRPr="005C4EAE">
        <w:rPr>
          <w:b/>
          <w:bCs/>
          <w:sz w:val="26"/>
          <w:szCs w:val="26"/>
        </w:rPr>
        <w:t>A közérdekű adatok kötelező közzétételével kapcsolatos jogszabályok által előírt kötelezettségek betartásának ellenőrzése</w:t>
      </w:r>
    </w:p>
    <w:p w14:paraId="7DA81B77" w14:textId="77777777" w:rsidR="0073278F" w:rsidRPr="005C4EAE" w:rsidRDefault="0073278F" w:rsidP="0073278F">
      <w:pPr>
        <w:jc w:val="center"/>
        <w:rPr>
          <w:sz w:val="26"/>
          <w:szCs w:val="26"/>
        </w:rPr>
      </w:pPr>
    </w:p>
    <w:p w14:paraId="3532ADA6" w14:textId="77777777" w:rsidR="0073278F" w:rsidRPr="00994BF6" w:rsidRDefault="0073278F" w:rsidP="0073278F">
      <w:pPr>
        <w:jc w:val="both"/>
      </w:pPr>
      <w:r w:rsidRPr="00994BF6">
        <w:rPr>
          <w:b/>
        </w:rPr>
        <w:t>Az ellenőrzés célja:</w:t>
      </w:r>
      <w:r w:rsidRPr="00994BF6">
        <w:t xml:space="preserve"> annak megállapítása, hogy az önkormányzat mennyiben hajtotta végre az </w:t>
      </w:r>
      <w:proofErr w:type="gramStart"/>
      <w:r w:rsidRPr="00994BF6">
        <w:t>információs</w:t>
      </w:r>
      <w:proofErr w:type="gramEnd"/>
      <w:r w:rsidRPr="00994BF6">
        <w:t xml:space="preserve"> önrendelkezési jogról és az információszabadságról szóló 2011. évi CXII. Törvényben, és a kapcsolódó jogszabályokban foglaltakat a közérdekű adatokra vonatkozó szabályozási tájékoztatási kötelezettség tekintetében.</w:t>
      </w:r>
    </w:p>
    <w:p w14:paraId="743C983C" w14:textId="6086AFC5" w:rsidR="0073278F" w:rsidRDefault="0073278F" w:rsidP="0073278F">
      <w:pPr>
        <w:jc w:val="both"/>
      </w:pPr>
      <w:r w:rsidRPr="00994BF6">
        <w:t xml:space="preserve">Az ellenőrzés célkitűzése </w:t>
      </w:r>
      <w:r w:rsidRPr="00994BF6">
        <w:rPr>
          <w:rStyle w:val="desc1"/>
          <w:rFonts w:ascii="Times New Roman" w:hAnsi="Times New Roman" w:cs="Times New Roman"/>
          <w:bCs/>
          <w:color w:val="000000"/>
          <w:sz w:val="24"/>
          <w:szCs w:val="24"/>
        </w:rPr>
        <w:t xml:space="preserve">a közpénzek felhasználásával, a köztulajdon használatának nyilvánosságával összefüggő, </w:t>
      </w:r>
      <w:r w:rsidRPr="00994BF6">
        <w:t xml:space="preserve">esetleges szabálytalanságok előfordulásának megelőzésére, </w:t>
      </w:r>
      <w:proofErr w:type="gramStart"/>
      <w:r w:rsidRPr="00994BF6">
        <w:t>korrigálására</w:t>
      </w:r>
      <w:proofErr w:type="gramEnd"/>
      <w:r w:rsidRPr="00994BF6">
        <w:t xml:space="preserve"> hozható intézkedésekre való figyelemfelhívás, a jogszabályi, belső szabályozásbeli előírásoktól való eltérésekből adódó kockázatok felmérése. </w:t>
      </w:r>
    </w:p>
    <w:p w14:paraId="2A120D15" w14:textId="1042557C" w:rsidR="005C4EAE" w:rsidRDefault="005C4EAE" w:rsidP="0073278F">
      <w:pPr>
        <w:jc w:val="both"/>
      </w:pPr>
    </w:p>
    <w:p w14:paraId="5BD6228E" w14:textId="02A43486" w:rsidR="005C4EAE" w:rsidRDefault="005C4EAE" w:rsidP="0073278F">
      <w:pPr>
        <w:jc w:val="both"/>
      </w:pPr>
    </w:p>
    <w:p w14:paraId="707FA197" w14:textId="77777777" w:rsidR="005C4EAE" w:rsidRPr="00994BF6" w:rsidRDefault="005C4EAE" w:rsidP="0073278F">
      <w:pPr>
        <w:jc w:val="both"/>
      </w:pPr>
    </w:p>
    <w:p w14:paraId="53A93B51" w14:textId="77777777" w:rsidR="0073278F" w:rsidRPr="00994BF6" w:rsidRDefault="0073278F" w:rsidP="0073278F">
      <w:pPr>
        <w:jc w:val="both"/>
        <w:outlineLvl w:val="0"/>
        <w:rPr>
          <w:b/>
          <w:u w:val="single"/>
        </w:rPr>
      </w:pPr>
      <w:r w:rsidRPr="00994BF6">
        <w:rPr>
          <w:b/>
        </w:rPr>
        <w:lastRenderedPageBreak/>
        <w:t>Az ellenőrzés módszere</w:t>
      </w:r>
      <w:r w:rsidRPr="00994BF6">
        <w:rPr>
          <w:b/>
          <w:u w:val="single"/>
        </w:rPr>
        <w:t>:</w:t>
      </w:r>
    </w:p>
    <w:p w14:paraId="1E5586A4" w14:textId="474905D2" w:rsidR="0073278F" w:rsidRPr="00994BF6" w:rsidRDefault="0073278F" w:rsidP="0073278F">
      <w:pPr>
        <w:jc w:val="both"/>
        <w:outlineLvl w:val="0"/>
      </w:pPr>
      <w:r w:rsidRPr="00994BF6">
        <w:t xml:space="preserve">A szabályzatok, eljárás rendek teljes körű elemzése és értékelése, a közzétételt előíró jogszabályok szerinti kapcsolódó </w:t>
      </w:r>
      <w:proofErr w:type="gramStart"/>
      <w:r w:rsidRPr="00994BF6">
        <w:t>dokumentumok</w:t>
      </w:r>
      <w:proofErr w:type="gramEnd"/>
      <w:r w:rsidRPr="00994BF6">
        <w:t>, honlapok alapján a közérdekű adatok közzétételének teljes körűségét kell vizsgálni.</w:t>
      </w:r>
    </w:p>
    <w:p w14:paraId="307CEE6B" w14:textId="77777777" w:rsidR="006E704C" w:rsidRPr="00994BF6" w:rsidRDefault="006E704C" w:rsidP="006E704C">
      <w:pPr>
        <w:autoSpaceDE w:val="0"/>
        <w:autoSpaceDN w:val="0"/>
        <w:adjustRightInd w:val="0"/>
        <w:jc w:val="both"/>
      </w:pPr>
    </w:p>
    <w:p w14:paraId="43D33F76" w14:textId="4E950488" w:rsidR="006E704C" w:rsidRPr="00994BF6" w:rsidRDefault="006E704C" w:rsidP="006E704C">
      <w:pPr>
        <w:autoSpaceDE w:val="0"/>
        <w:autoSpaceDN w:val="0"/>
        <w:adjustRightInd w:val="0"/>
        <w:jc w:val="both"/>
      </w:pPr>
      <w:r w:rsidRPr="00994BF6">
        <w:rPr>
          <w:b/>
          <w:bCs/>
        </w:rPr>
        <w:t xml:space="preserve">Ellenőrzött szervezeti egység: </w:t>
      </w:r>
      <w:r w:rsidRPr="00994BF6">
        <w:rPr>
          <w:b/>
          <w:bCs/>
        </w:rPr>
        <w:tab/>
      </w:r>
      <w:r w:rsidR="00DF32B4" w:rsidRPr="00994BF6">
        <w:t xml:space="preserve">Alsónyék </w:t>
      </w:r>
      <w:r w:rsidRPr="00994BF6">
        <w:t>Község Önkormányzata</w:t>
      </w:r>
    </w:p>
    <w:p w14:paraId="1A365B60" w14:textId="77777777" w:rsidR="006E704C" w:rsidRPr="00994BF6" w:rsidRDefault="006E704C" w:rsidP="006E704C">
      <w:pPr>
        <w:jc w:val="both"/>
      </w:pPr>
      <w:r w:rsidRPr="00994BF6">
        <w:rPr>
          <w:b/>
          <w:bCs/>
        </w:rPr>
        <w:tab/>
      </w:r>
      <w:r w:rsidRPr="00994BF6">
        <w:rPr>
          <w:b/>
          <w:bCs/>
        </w:rPr>
        <w:tab/>
      </w:r>
      <w:r w:rsidRPr="00994BF6">
        <w:rPr>
          <w:b/>
          <w:bCs/>
        </w:rPr>
        <w:tab/>
      </w:r>
      <w:r w:rsidRPr="00994BF6">
        <w:rPr>
          <w:b/>
          <w:bCs/>
        </w:rPr>
        <w:tab/>
      </w:r>
      <w:r w:rsidRPr="00994BF6">
        <w:rPr>
          <w:b/>
          <w:bCs/>
        </w:rPr>
        <w:tab/>
      </w:r>
    </w:p>
    <w:p w14:paraId="325C2C9F" w14:textId="0A351A43" w:rsidR="006E704C" w:rsidRPr="00994BF6" w:rsidRDefault="006E704C" w:rsidP="006E704C">
      <w:pPr>
        <w:ind w:left="4245" w:hanging="4245"/>
        <w:jc w:val="both"/>
        <w:rPr>
          <w:b/>
          <w:bCs/>
        </w:rPr>
      </w:pPr>
      <w:r w:rsidRPr="00994BF6">
        <w:rPr>
          <w:b/>
          <w:bCs/>
        </w:rPr>
        <w:t>Ellenőrizendő</w:t>
      </w:r>
      <w:r w:rsidRPr="00994BF6">
        <w:t xml:space="preserve"> </w:t>
      </w:r>
      <w:r w:rsidRPr="00994BF6">
        <w:rPr>
          <w:b/>
          <w:bCs/>
        </w:rPr>
        <w:t>időszak:</w:t>
      </w:r>
      <w:r w:rsidRPr="00994BF6">
        <w:rPr>
          <w:b/>
          <w:bCs/>
        </w:rPr>
        <w:tab/>
      </w:r>
      <w:r w:rsidRPr="00994BF6">
        <w:rPr>
          <w:bCs/>
        </w:rPr>
        <w:t xml:space="preserve">2024. </w:t>
      </w:r>
      <w:r w:rsidR="003C774E" w:rsidRPr="00994BF6">
        <w:rPr>
          <w:bCs/>
        </w:rPr>
        <w:t xml:space="preserve">év, illetve az ellenőrzés idején </w:t>
      </w:r>
      <w:proofErr w:type="gramStart"/>
      <w:r w:rsidR="003C774E" w:rsidRPr="00994BF6">
        <w:rPr>
          <w:bCs/>
        </w:rPr>
        <w:t>meglévő</w:t>
      </w:r>
      <w:proofErr w:type="gramEnd"/>
      <w:r w:rsidR="003C774E" w:rsidRPr="00994BF6">
        <w:rPr>
          <w:bCs/>
        </w:rPr>
        <w:t xml:space="preserve"> állapot</w:t>
      </w:r>
    </w:p>
    <w:p w14:paraId="152892D3" w14:textId="77777777" w:rsidR="006E704C" w:rsidRPr="00994BF6" w:rsidRDefault="006E704C" w:rsidP="006E704C">
      <w:pPr>
        <w:jc w:val="both"/>
      </w:pPr>
      <w:r w:rsidRPr="00994BF6">
        <w:rPr>
          <w:b/>
          <w:bCs/>
        </w:rPr>
        <w:t>Szükséges ellenőrzési</w:t>
      </w:r>
      <w:r w:rsidRPr="00994BF6">
        <w:t xml:space="preserve"> </w:t>
      </w:r>
      <w:proofErr w:type="gramStart"/>
      <w:r w:rsidRPr="00994BF6">
        <w:rPr>
          <w:b/>
          <w:bCs/>
        </w:rPr>
        <w:t>kapacitás</w:t>
      </w:r>
      <w:proofErr w:type="gramEnd"/>
      <w:r w:rsidRPr="00994BF6">
        <w:rPr>
          <w:b/>
          <w:bCs/>
        </w:rPr>
        <w:t xml:space="preserve">: </w:t>
      </w:r>
      <w:r w:rsidRPr="00994BF6">
        <w:rPr>
          <w:b/>
          <w:bCs/>
        </w:rPr>
        <w:tab/>
      </w:r>
      <w:r w:rsidRPr="00994BF6">
        <w:t>10 ellenőri nap</w:t>
      </w:r>
    </w:p>
    <w:p w14:paraId="509571EE" w14:textId="77777777" w:rsidR="006E704C" w:rsidRPr="00994BF6" w:rsidRDefault="006E704C" w:rsidP="006E704C">
      <w:pPr>
        <w:jc w:val="both"/>
        <w:rPr>
          <w:b/>
          <w:bCs/>
        </w:rPr>
      </w:pPr>
    </w:p>
    <w:p w14:paraId="1040AA08" w14:textId="4BB650C8" w:rsidR="006E704C" w:rsidRPr="00994BF6" w:rsidRDefault="006E704C" w:rsidP="006E704C">
      <w:pPr>
        <w:jc w:val="both"/>
      </w:pPr>
      <w:r w:rsidRPr="00994BF6">
        <w:rPr>
          <w:b/>
          <w:bCs/>
        </w:rPr>
        <w:t>Ellenőrzés</w:t>
      </w:r>
      <w:r w:rsidRPr="00994BF6">
        <w:t xml:space="preserve"> </w:t>
      </w:r>
      <w:r w:rsidRPr="00994BF6">
        <w:rPr>
          <w:b/>
          <w:bCs/>
        </w:rPr>
        <w:t>típusa:</w:t>
      </w:r>
      <w:r w:rsidRPr="00994BF6">
        <w:rPr>
          <w:b/>
          <w:bCs/>
        </w:rPr>
        <w:tab/>
      </w:r>
      <w:r w:rsidRPr="00994BF6">
        <w:rPr>
          <w:b/>
          <w:bCs/>
        </w:rPr>
        <w:tab/>
      </w:r>
      <w:r w:rsidR="004F745E" w:rsidRPr="00994BF6">
        <w:rPr>
          <w:b/>
          <w:bCs/>
        </w:rPr>
        <w:tab/>
      </w:r>
      <w:r w:rsidRPr="00994BF6">
        <w:t>szabályszerűségi</w:t>
      </w:r>
    </w:p>
    <w:p w14:paraId="1BC79DF8" w14:textId="77777777" w:rsidR="006E704C" w:rsidRPr="00994BF6" w:rsidRDefault="006E704C" w:rsidP="006E704C">
      <w:pPr>
        <w:jc w:val="both"/>
      </w:pPr>
    </w:p>
    <w:p w14:paraId="5403FB40" w14:textId="7363886F" w:rsidR="006E704C" w:rsidRPr="00994BF6" w:rsidRDefault="006E704C" w:rsidP="006E704C">
      <w:pPr>
        <w:jc w:val="both"/>
      </w:pPr>
      <w:r w:rsidRPr="00994BF6">
        <w:rPr>
          <w:b/>
          <w:bCs/>
        </w:rPr>
        <w:t>Ellenőrzés</w:t>
      </w:r>
      <w:r w:rsidRPr="00994BF6">
        <w:t xml:space="preserve"> </w:t>
      </w:r>
      <w:r w:rsidRPr="00994BF6">
        <w:rPr>
          <w:b/>
          <w:bCs/>
        </w:rPr>
        <w:t>ütemezése:</w:t>
      </w:r>
      <w:r w:rsidRPr="00994BF6">
        <w:rPr>
          <w:b/>
          <w:bCs/>
        </w:rPr>
        <w:tab/>
      </w:r>
      <w:r w:rsidRPr="00994BF6">
        <w:rPr>
          <w:b/>
          <w:bCs/>
        </w:rPr>
        <w:tab/>
      </w:r>
      <w:r w:rsidRPr="00994BF6">
        <w:rPr>
          <w:b/>
          <w:bCs/>
        </w:rPr>
        <w:tab/>
        <w:t xml:space="preserve"> </w:t>
      </w:r>
      <w:r w:rsidRPr="00994BF6">
        <w:t>2025.</w:t>
      </w:r>
      <w:r w:rsidRPr="00994BF6">
        <w:rPr>
          <w:bCs/>
        </w:rPr>
        <w:t xml:space="preserve"> III</w:t>
      </w:r>
      <w:r w:rsidRPr="00994BF6">
        <w:t>. negyedév</w:t>
      </w:r>
    </w:p>
    <w:p w14:paraId="37CA9D05" w14:textId="77777777" w:rsidR="006E704C" w:rsidRPr="00994BF6" w:rsidRDefault="006E704C" w:rsidP="006E704C">
      <w:pPr>
        <w:jc w:val="both"/>
      </w:pPr>
      <w:r w:rsidRPr="00994BF6">
        <w:t xml:space="preserve">Megj: Az ellenőrzés ütemezése a Jegyző és a belső ellenőr megállapodása alapján módosulhat. </w:t>
      </w:r>
    </w:p>
    <w:p w14:paraId="72F68954" w14:textId="77777777" w:rsidR="006E704C" w:rsidRPr="00994BF6" w:rsidRDefault="006E704C" w:rsidP="006E704C">
      <w:pPr>
        <w:jc w:val="both"/>
        <w:rPr>
          <w:b/>
          <w:bCs/>
        </w:rPr>
      </w:pPr>
    </w:p>
    <w:p w14:paraId="25D283DF" w14:textId="77777777" w:rsidR="00ED3F6C" w:rsidRPr="00994BF6" w:rsidRDefault="00ED3F6C" w:rsidP="00ED3F6C">
      <w:pPr>
        <w:jc w:val="both"/>
        <w:rPr>
          <w:b/>
          <w:bCs/>
        </w:rPr>
      </w:pPr>
    </w:p>
    <w:p w14:paraId="1819DAE1" w14:textId="77777777" w:rsidR="00ED3F6C" w:rsidRPr="00994BF6" w:rsidRDefault="00ED3F6C" w:rsidP="00ED3F6C">
      <w:pPr>
        <w:jc w:val="both"/>
        <w:rPr>
          <w:b/>
          <w:bCs/>
        </w:rPr>
      </w:pPr>
      <w:r w:rsidRPr="00994BF6">
        <w:rPr>
          <w:b/>
          <w:bCs/>
        </w:rPr>
        <w:t xml:space="preserve">Tanácsadásra rendelkezésre álló </w:t>
      </w:r>
      <w:proofErr w:type="gramStart"/>
      <w:r w:rsidRPr="00994BF6">
        <w:rPr>
          <w:b/>
          <w:bCs/>
        </w:rPr>
        <w:t>kapacitás</w:t>
      </w:r>
      <w:proofErr w:type="gramEnd"/>
      <w:r w:rsidRPr="00994BF6">
        <w:rPr>
          <w:b/>
          <w:bCs/>
        </w:rPr>
        <w:t>: igény szerint.</w:t>
      </w:r>
    </w:p>
    <w:p w14:paraId="32EEAD8D" w14:textId="77777777" w:rsidR="00ED3F6C" w:rsidRPr="00994BF6" w:rsidRDefault="00ED3F6C" w:rsidP="00ED3F6C">
      <w:pPr>
        <w:jc w:val="both"/>
        <w:rPr>
          <w:b/>
          <w:bCs/>
        </w:rPr>
      </w:pPr>
    </w:p>
    <w:p w14:paraId="0984BC77" w14:textId="77777777" w:rsidR="00ED3F6C" w:rsidRPr="00994BF6" w:rsidRDefault="00ED3F6C" w:rsidP="00ED3F6C">
      <w:pPr>
        <w:autoSpaceDE w:val="0"/>
        <w:autoSpaceDN w:val="0"/>
        <w:adjustRightInd w:val="0"/>
        <w:jc w:val="both"/>
        <w:rPr>
          <w:b/>
          <w:bCs/>
        </w:rPr>
      </w:pPr>
      <w:r w:rsidRPr="00994BF6">
        <w:rPr>
          <w:b/>
          <w:bCs/>
        </w:rPr>
        <w:t xml:space="preserve">A képzésre, továbbképzésre tervezett </w:t>
      </w:r>
      <w:proofErr w:type="gramStart"/>
      <w:r w:rsidRPr="00994BF6">
        <w:rPr>
          <w:b/>
          <w:bCs/>
        </w:rPr>
        <w:t>kapacitás</w:t>
      </w:r>
      <w:proofErr w:type="gramEnd"/>
      <w:r w:rsidRPr="00994BF6">
        <w:rPr>
          <w:b/>
          <w:bCs/>
        </w:rPr>
        <w:t xml:space="preserve">: </w:t>
      </w:r>
    </w:p>
    <w:p w14:paraId="443EC439" w14:textId="77777777" w:rsidR="00ED3F6C" w:rsidRPr="00994BF6" w:rsidRDefault="00ED3F6C" w:rsidP="00ED3F6C">
      <w:pPr>
        <w:autoSpaceDE w:val="0"/>
        <w:autoSpaceDN w:val="0"/>
        <w:adjustRightInd w:val="0"/>
        <w:jc w:val="both"/>
        <w:rPr>
          <w:bCs/>
        </w:rPr>
      </w:pPr>
      <w:r w:rsidRPr="00994BF6">
        <w:t xml:space="preserve">a külső szolgáltató egyénileg határozza meg, az Államháztartásról szóló 2011. évi CXCV. törvény 109. § (1) bekezdés 17) pontja, illetve a </w:t>
      </w:r>
      <w:r w:rsidRPr="00994BF6">
        <w:rPr>
          <w:rStyle w:val="desc1"/>
          <w:rFonts w:ascii="Times New Roman" w:hAnsi="Times New Roman" w:cs="Times New Roman"/>
          <w:bCs/>
          <w:sz w:val="24"/>
          <w:szCs w:val="24"/>
        </w:rPr>
        <w:t xml:space="preserve">költségvetési szervnél és köztulajdonban álló gazdasági társaságnál belső ellenőrzési tevékenységet végzők nyilvántartásáról és kötelező szakmai továbbképzéséről, valamint a költségvetési szervek vezetőinek és gazdasági vezetőinek belső </w:t>
      </w:r>
      <w:proofErr w:type="gramStart"/>
      <w:r w:rsidRPr="00994BF6">
        <w:rPr>
          <w:rStyle w:val="desc1"/>
          <w:rFonts w:ascii="Times New Roman" w:hAnsi="Times New Roman" w:cs="Times New Roman"/>
          <w:bCs/>
          <w:sz w:val="24"/>
          <w:szCs w:val="24"/>
        </w:rPr>
        <w:t>kontroll</w:t>
      </w:r>
      <w:proofErr w:type="gramEnd"/>
      <w:r w:rsidRPr="00994BF6">
        <w:rPr>
          <w:rStyle w:val="desc1"/>
          <w:rFonts w:ascii="Times New Roman" w:hAnsi="Times New Roman" w:cs="Times New Roman"/>
          <w:bCs/>
          <w:sz w:val="24"/>
          <w:szCs w:val="24"/>
        </w:rPr>
        <w:t xml:space="preserve">rendszer témájú kötelező továbbképzéséről szóló </w:t>
      </w:r>
      <w:bookmarkStart w:id="1" w:name="chp0"/>
      <w:bookmarkEnd w:id="1"/>
      <w:r w:rsidRPr="00994BF6">
        <w:rPr>
          <w:rStyle w:val="lawnum1"/>
          <w:rFonts w:ascii="Times New Roman" w:hAnsi="Times New Roman" w:cs="Times New Roman"/>
          <w:b w:val="0"/>
          <w:color w:val="auto"/>
          <w:sz w:val="24"/>
          <w:szCs w:val="24"/>
        </w:rPr>
        <w:t>22/2019. (XII. 23.) PM rendelet</w:t>
      </w:r>
      <w:r w:rsidRPr="00994BF6">
        <w:t xml:space="preserve"> előírásai alapján.</w:t>
      </w:r>
      <w:r w:rsidRPr="00994BF6">
        <w:rPr>
          <w:bCs/>
        </w:rPr>
        <w:t xml:space="preserve"> </w:t>
      </w:r>
    </w:p>
    <w:p w14:paraId="45BB300B" w14:textId="77777777" w:rsidR="00ED3F6C" w:rsidRPr="00994BF6" w:rsidRDefault="00ED3F6C" w:rsidP="00ED3F6C">
      <w:pPr>
        <w:autoSpaceDE w:val="0"/>
        <w:autoSpaceDN w:val="0"/>
        <w:adjustRightInd w:val="0"/>
        <w:jc w:val="both"/>
        <w:rPr>
          <w:bCs/>
        </w:rPr>
      </w:pPr>
    </w:p>
    <w:p w14:paraId="392EDE87" w14:textId="77777777" w:rsidR="00ED3F6C" w:rsidRDefault="00ED3F6C" w:rsidP="00ED3F6C">
      <w:pPr>
        <w:numPr>
          <w:ilvl w:val="0"/>
          <w:numId w:val="3"/>
        </w:numPr>
        <w:jc w:val="both"/>
        <w:rPr>
          <w:b/>
          <w:bCs/>
          <w:sz w:val="28"/>
          <w:szCs w:val="28"/>
        </w:rPr>
      </w:pPr>
      <w:r w:rsidRPr="00D4673D">
        <w:rPr>
          <w:b/>
          <w:bCs/>
          <w:sz w:val="28"/>
          <w:szCs w:val="28"/>
        </w:rPr>
        <w:t>Kockázatelemzés</w:t>
      </w:r>
    </w:p>
    <w:p w14:paraId="561BB44A" w14:textId="77777777" w:rsidR="00ED3F6C" w:rsidRPr="00D4673D" w:rsidRDefault="00ED3F6C" w:rsidP="00ED3F6C">
      <w:pPr>
        <w:ind w:left="1080"/>
        <w:jc w:val="both"/>
        <w:rPr>
          <w:b/>
          <w:bCs/>
          <w:sz w:val="28"/>
          <w:szCs w:val="28"/>
        </w:rPr>
      </w:pPr>
    </w:p>
    <w:p w14:paraId="7FE04D27" w14:textId="77777777" w:rsidR="00ED3F6C" w:rsidRPr="00D4673D" w:rsidRDefault="00ED3F6C" w:rsidP="00ED3F6C">
      <w:pPr>
        <w:jc w:val="center"/>
        <w:rPr>
          <w:b/>
          <w:bCs/>
          <w:sz w:val="28"/>
          <w:szCs w:val="28"/>
        </w:rPr>
      </w:pPr>
      <w:r w:rsidRPr="00D4673D">
        <w:rPr>
          <w:b/>
          <w:bCs/>
          <w:sz w:val="28"/>
          <w:szCs w:val="28"/>
        </w:rPr>
        <w:t>KOC</w:t>
      </w:r>
      <w:bookmarkStart w:id="2" w:name="_GoBack"/>
      <w:bookmarkEnd w:id="2"/>
      <w:r w:rsidRPr="00D4673D">
        <w:rPr>
          <w:b/>
          <w:bCs/>
          <w:sz w:val="28"/>
          <w:szCs w:val="28"/>
        </w:rPr>
        <w:t>KÁZAT ELEMZÉSI ÖSSZESÍTŐ TÁBLÁZAT</w:t>
      </w:r>
    </w:p>
    <w:p w14:paraId="5AFCBBF1" w14:textId="77777777" w:rsidR="00ED3F6C" w:rsidRDefault="00ED3F6C" w:rsidP="00ED3F6C">
      <w:pPr>
        <w:jc w:val="center"/>
        <w:rPr>
          <w:b/>
          <w:bCs/>
          <w:sz w:val="28"/>
          <w:szCs w:val="28"/>
        </w:rPr>
      </w:pPr>
      <w:r w:rsidRPr="00D4673D">
        <w:rPr>
          <w:b/>
          <w:bCs/>
          <w:sz w:val="28"/>
          <w:szCs w:val="28"/>
        </w:rPr>
        <w:t>20</w:t>
      </w:r>
      <w:r>
        <w:rPr>
          <w:b/>
          <w:bCs/>
          <w:sz w:val="28"/>
          <w:szCs w:val="28"/>
        </w:rPr>
        <w:t>25</w:t>
      </w:r>
      <w:r w:rsidRPr="00D4673D">
        <w:rPr>
          <w:b/>
          <w:bCs/>
          <w:sz w:val="28"/>
          <w:szCs w:val="28"/>
        </w:rPr>
        <w:t>. évi tervhez</w:t>
      </w:r>
    </w:p>
    <w:p w14:paraId="2CC2E03F" w14:textId="77777777" w:rsidR="00ED3F6C" w:rsidRDefault="00ED3F6C" w:rsidP="00ED3F6C">
      <w:pPr>
        <w:jc w:val="center"/>
        <w:rPr>
          <w:b/>
          <w:bCs/>
          <w:sz w:val="28"/>
          <w:szCs w:val="28"/>
        </w:rPr>
      </w:pPr>
    </w:p>
    <w:p w14:paraId="4B21A69B" w14:textId="77777777" w:rsidR="00ED3F6C" w:rsidRPr="00D4673D" w:rsidRDefault="00ED3F6C" w:rsidP="00ED3F6C">
      <w:pPr>
        <w:rPr>
          <w:sz w:val="28"/>
          <w:szCs w:val="28"/>
        </w:rPr>
      </w:pPr>
      <w:r w:rsidRPr="00D4673D">
        <w:rPr>
          <w:b/>
          <w:bCs/>
          <w:sz w:val="28"/>
          <w:szCs w:val="28"/>
        </w:rPr>
        <w:t>Működési környezet kockázata</w:t>
      </w:r>
      <w:r w:rsidRPr="00D4673D">
        <w:rPr>
          <w:b/>
          <w:bCs/>
          <w:sz w:val="28"/>
          <w:szCs w:val="28"/>
        </w:rPr>
        <w:tab/>
      </w:r>
      <w:r w:rsidRPr="00D4673D">
        <w:rPr>
          <w:b/>
          <w:bCs/>
          <w:sz w:val="28"/>
          <w:szCs w:val="28"/>
        </w:rPr>
        <w:tab/>
      </w:r>
      <w:r w:rsidRPr="00D4673D">
        <w:rPr>
          <w:b/>
          <w:bCs/>
          <w:sz w:val="28"/>
          <w:szCs w:val="28"/>
        </w:rPr>
        <w:tab/>
      </w:r>
      <w:r w:rsidRPr="00D4673D">
        <w:rPr>
          <w:b/>
          <w:bCs/>
          <w:sz w:val="28"/>
          <w:szCs w:val="28"/>
        </w:rPr>
        <w:tab/>
      </w:r>
      <w:r w:rsidRPr="00D4673D">
        <w:rPr>
          <w:b/>
          <w:bCs/>
          <w:sz w:val="28"/>
          <w:szCs w:val="28"/>
        </w:rPr>
        <w:tab/>
      </w:r>
      <w:r w:rsidRPr="00D4673D">
        <w:rPr>
          <w:b/>
          <w:bCs/>
          <w:sz w:val="28"/>
          <w:szCs w:val="28"/>
        </w:rPr>
        <w:tab/>
      </w:r>
      <w:r w:rsidRPr="00D4673D">
        <w:rPr>
          <w:b/>
          <w:bCs/>
          <w:sz w:val="28"/>
          <w:szCs w:val="28"/>
        </w:rPr>
        <w:tab/>
      </w:r>
      <w:r w:rsidRPr="00D4673D">
        <w:rPr>
          <w:b/>
          <w:bCs/>
          <w:sz w:val="28"/>
          <w:szCs w:val="28"/>
        </w:rPr>
        <w:tab/>
      </w:r>
      <w:r w:rsidRPr="00D4673D">
        <w:rPr>
          <w:b/>
          <w:bCs/>
          <w:sz w:val="28"/>
          <w:szCs w:val="28"/>
        </w:rPr>
        <w:tab/>
      </w:r>
      <w:r w:rsidRPr="00D4673D">
        <w:rPr>
          <w:b/>
          <w:bCs/>
          <w:sz w:val="28"/>
          <w:szCs w:val="28"/>
        </w:rPr>
        <w:tab/>
      </w:r>
      <w:r w:rsidRPr="00D4673D">
        <w:rPr>
          <w:b/>
          <w:bCs/>
          <w:sz w:val="28"/>
          <w:szCs w:val="28"/>
        </w:rPr>
        <w:tab/>
      </w:r>
      <w:r w:rsidRPr="00D4673D">
        <w:rPr>
          <w:b/>
          <w:bCs/>
          <w:sz w:val="28"/>
          <w:szCs w:val="28"/>
        </w:rPr>
        <w:tab/>
      </w:r>
      <w:r w:rsidRPr="00D4673D">
        <w:rPr>
          <w:b/>
          <w:bCs/>
          <w:sz w:val="28"/>
          <w:szCs w:val="28"/>
        </w:rPr>
        <w:tab/>
      </w:r>
      <w:r w:rsidRPr="00D4673D">
        <w:rPr>
          <w:b/>
          <w:bCs/>
          <w:sz w:val="28"/>
          <w:szCs w:val="28"/>
        </w:rPr>
        <w:tab/>
      </w:r>
    </w:p>
    <w:tbl>
      <w:tblPr>
        <w:tblW w:w="9680"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856"/>
        <w:gridCol w:w="2424"/>
        <w:gridCol w:w="1756"/>
        <w:gridCol w:w="1924"/>
      </w:tblGrid>
      <w:tr w:rsidR="00ED3F6C" w:rsidRPr="00D4673D" w14:paraId="7150BE18" w14:textId="77777777" w:rsidTr="008D62E6">
        <w:tc>
          <w:tcPr>
            <w:tcW w:w="720" w:type="dxa"/>
          </w:tcPr>
          <w:p w14:paraId="65015A5A" w14:textId="77777777" w:rsidR="00ED3F6C" w:rsidRPr="00D4673D" w:rsidRDefault="00ED3F6C" w:rsidP="008D62E6">
            <w:pPr>
              <w:ind w:right="-108"/>
              <w:rPr>
                <w:b/>
                <w:bCs/>
              </w:rPr>
            </w:pPr>
            <w:r w:rsidRPr="00D4673D">
              <w:rPr>
                <w:b/>
                <w:bCs/>
              </w:rPr>
              <w:t>Sor-szám</w:t>
            </w:r>
          </w:p>
        </w:tc>
        <w:tc>
          <w:tcPr>
            <w:tcW w:w="2856" w:type="dxa"/>
            <w:vAlign w:val="center"/>
          </w:tcPr>
          <w:p w14:paraId="7FF42AEC" w14:textId="77777777" w:rsidR="00ED3F6C" w:rsidRPr="00D4673D" w:rsidRDefault="00ED3F6C" w:rsidP="008D62E6">
            <w:pPr>
              <w:rPr>
                <w:b/>
                <w:bCs/>
              </w:rPr>
            </w:pPr>
            <w:r w:rsidRPr="00D4673D">
              <w:rPr>
                <w:b/>
                <w:bCs/>
              </w:rPr>
              <w:t>A kockázati tényezők megnevezése</w:t>
            </w:r>
          </w:p>
        </w:tc>
        <w:tc>
          <w:tcPr>
            <w:tcW w:w="2424" w:type="dxa"/>
            <w:vAlign w:val="center"/>
          </w:tcPr>
          <w:p w14:paraId="551FA614" w14:textId="77777777" w:rsidR="00ED3F6C" w:rsidRPr="00D4673D" w:rsidRDefault="00ED3F6C" w:rsidP="008D62E6">
            <w:pPr>
              <w:jc w:val="center"/>
              <w:rPr>
                <w:b/>
                <w:bCs/>
              </w:rPr>
            </w:pPr>
            <w:r w:rsidRPr="00D4673D">
              <w:rPr>
                <w:b/>
                <w:bCs/>
              </w:rPr>
              <w:t>Valószínűség prioritása</w:t>
            </w:r>
          </w:p>
        </w:tc>
        <w:tc>
          <w:tcPr>
            <w:tcW w:w="1756" w:type="dxa"/>
            <w:vAlign w:val="center"/>
          </w:tcPr>
          <w:p w14:paraId="3A334155" w14:textId="77777777" w:rsidR="00ED3F6C" w:rsidRPr="00D4673D" w:rsidRDefault="00ED3F6C" w:rsidP="008D62E6">
            <w:pPr>
              <w:jc w:val="center"/>
              <w:rPr>
                <w:b/>
                <w:bCs/>
              </w:rPr>
            </w:pPr>
            <w:r w:rsidRPr="00D4673D">
              <w:rPr>
                <w:b/>
                <w:bCs/>
              </w:rPr>
              <w:t>Hatás prioritása</w:t>
            </w:r>
          </w:p>
        </w:tc>
        <w:tc>
          <w:tcPr>
            <w:tcW w:w="1924" w:type="dxa"/>
            <w:vAlign w:val="center"/>
          </w:tcPr>
          <w:p w14:paraId="5B5E1B37" w14:textId="77777777" w:rsidR="00ED3F6C" w:rsidRPr="00D4673D" w:rsidRDefault="00ED3F6C" w:rsidP="008D62E6">
            <w:pPr>
              <w:ind w:right="2"/>
              <w:jc w:val="center"/>
              <w:rPr>
                <w:b/>
                <w:bCs/>
              </w:rPr>
            </w:pPr>
            <w:r w:rsidRPr="00D4673D">
              <w:rPr>
                <w:b/>
                <w:bCs/>
              </w:rPr>
              <w:t>Összesített kockázati</w:t>
            </w:r>
          </w:p>
          <w:p w14:paraId="4446F5CE" w14:textId="77777777" w:rsidR="00ED3F6C" w:rsidRPr="00D4673D" w:rsidRDefault="00ED3F6C" w:rsidP="008D62E6">
            <w:pPr>
              <w:jc w:val="center"/>
              <w:rPr>
                <w:b/>
                <w:bCs/>
              </w:rPr>
            </w:pPr>
            <w:r w:rsidRPr="00D4673D">
              <w:rPr>
                <w:b/>
                <w:bCs/>
              </w:rPr>
              <w:t>besorolása</w:t>
            </w:r>
          </w:p>
        </w:tc>
      </w:tr>
      <w:tr w:rsidR="00ED3F6C" w:rsidRPr="00D4673D" w14:paraId="0ADBDAA0" w14:textId="77777777" w:rsidTr="008D62E6">
        <w:tc>
          <w:tcPr>
            <w:tcW w:w="720" w:type="dxa"/>
          </w:tcPr>
          <w:p w14:paraId="41998BE4" w14:textId="77777777" w:rsidR="00ED3F6C" w:rsidRPr="00D4673D" w:rsidRDefault="00ED3F6C" w:rsidP="008D62E6">
            <w:r w:rsidRPr="00D4673D">
              <w:t>1.</w:t>
            </w:r>
          </w:p>
        </w:tc>
        <w:tc>
          <w:tcPr>
            <w:tcW w:w="2856" w:type="dxa"/>
          </w:tcPr>
          <w:p w14:paraId="3A987655" w14:textId="77777777" w:rsidR="00ED3F6C" w:rsidRPr="00D4673D" w:rsidRDefault="00ED3F6C" w:rsidP="008D62E6">
            <w:pPr>
              <w:ind w:left="1440" w:hanging="1406"/>
            </w:pPr>
            <w:r w:rsidRPr="00D4673D">
              <w:t>Jogszabályi változások hatása</w:t>
            </w:r>
          </w:p>
        </w:tc>
        <w:tc>
          <w:tcPr>
            <w:tcW w:w="2424" w:type="dxa"/>
          </w:tcPr>
          <w:p w14:paraId="06005FD1" w14:textId="77777777" w:rsidR="00ED3F6C" w:rsidRPr="00D4673D" w:rsidRDefault="00ED3F6C" w:rsidP="008D62E6">
            <w:pPr>
              <w:jc w:val="center"/>
            </w:pPr>
            <w:r w:rsidRPr="00D4673D">
              <w:t>magas</w:t>
            </w:r>
          </w:p>
        </w:tc>
        <w:tc>
          <w:tcPr>
            <w:tcW w:w="1756" w:type="dxa"/>
          </w:tcPr>
          <w:p w14:paraId="57688C99" w14:textId="77777777" w:rsidR="00ED3F6C" w:rsidRPr="00D4673D" w:rsidRDefault="00ED3F6C" w:rsidP="008D62E6">
            <w:pPr>
              <w:jc w:val="center"/>
            </w:pPr>
            <w:r w:rsidRPr="00D4673D">
              <w:t>magas</w:t>
            </w:r>
          </w:p>
        </w:tc>
        <w:tc>
          <w:tcPr>
            <w:tcW w:w="1924" w:type="dxa"/>
          </w:tcPr>
          <w:p w14:paraId="60E6A1D9" w14:textId="77777777" w:rsidR="00ED3F6C" w:rsidRPr="00D4673D" w:rsidRDefault="00ED3F6C" w:rsidP="008D62E6">
            <w:pPr>
              <w:jc w:val="center"/>
            </w:pPr>
            <w:r w:rsidRPr="00D4673D">
              <w:t>magas</w:t>
            </w:r>
          </w:p>
        </w:tc>
      </w:tr>
      <w:tr w:rsidR="00ED3F6C" w:rsidRPr="00D4673D" w14:paraId="5300B9E2" w14:textId="77777777" w:rsidTr="008D62E6">
        <w:tc>
          <w:tcPr>
            <w:tcW w:w="720" w:type="dxa"/>
          </w:tcPr>
          <w:p w14:paraId="2F5EE8F8" w14:textId="77777777" w:rsidR="00ED3F6C" w:rsidRPr="00D4673D" w:rsidRDefault="00ED3F6C" w:rsidP="008D62E6">
            <w:r w:rsidRPr="00D4673D">
              <w:t>2.</w:t>
            </w:r>
          </w:p>
        </w:tc>
        <w:tc>
          <w:tcPr>
            <w:tcW w:w="2856" w:type="dxa"/>
          </w:tcPr>
          <w:p w14:paraId="671C3873" w14:textId="77777777" w:rsidR="00ED3F6C" w:rsidRPr="00D4673D" w:rsidRDefault="00ED3F6C" w:rsidP="008D62E6">
            <w:r w:rsidRPr="00D4673D">
              <w:t>Bevételek realizálhatósági szintje</w:t>
            </w:r>
          </w:p>
        </w:tc>
        <w:tc>
          <w:tcPr>
            <w:tcW w:w="2424" w:type="dxa"/>
          </w:tcPr>
          <w:p w14:paraId="40AE831F" w14:textId="77777777" w:rsidR="00ED3F6C" w:rsidRPr="00D4673D" w:rsidRDefault="00ED3F6C" w:rsidP="008D62E6">
            <w:pPr>
              <w:jc w:val="center"/>
            </w:pPr>
            <w:r w:rsidRPr="00D4673D">
              <w:t>közepes</w:t>
            </w:r>
          </w:p>
        </w:tc>
        <w:tc>
          <w:tcPr>
            <w:tcW w:w="1756" w:type="dxa"/>
          </w:tcPr>
          <w:p w14:paraId="01E912F5" w14:textId="77777777" w:rsidR="00ED3F6C" w:rsidRPr="00D4673D" w:rsidRDefault="00ED3F6C" w:rsidP="008D62E6">
            <w:pPr>
              <w:jc w:val="center"/>
            </w:pPr>
            <w:r w:rsidRPr="00D4673D">
              <w:t>magas</w:t>
            </w:r>
          </w:p>
        </w:tc>
        <w:tc>
          <w:tcPr>
            <w:tcW w:w="1924" w:type="dxa"/>
          </w:tcPr>
          <w:p w14:paraId="6588FA8C" w14:textId="77777777" w:rsidR="00ED3F6C" w:rsidRPr="00D4673D" w:rsidRDefault="00ED3F6C" w:rsidP="008D62E6">
            <w:pPr>
              <w:jc w:val="center"/>
            </w:pPr>
            <w:r w:rsidRPr="00D4673D">
              <w:t>közepes</w:t>
            </w:r>
          </w:p>
        </w:tc>
      </w:tr>
      <w:tr w:rsidR="00ED3F6C" w:rsidRPr="00D4673D" w14:paraId="74B6238B" w14:textId="77777777" w:rsidTr="008D62E6">
        <w:tc>
          <w:tcPr>
            <w:tcW w:w="720" w:type="dxa"/>
          </w:tcPr>
          <w:p w14:paraId="5DE7E898" w14:textId="77777777" w:rsidR="00ED3F6C" w:rsidRPr="00D4673D" w:rsidRDefault="00ED3F6C" w:rsidP="008D62E6">
            <w:r w:rsidRPr="00D4673D">
              <w:t>3.</w:t>
            </w:r>
          </w:p>
        </w:tc>
        <w:tc>
          <w:tcPr>
            <w:tcW w:w="2856" w:type="dxa"/>
          </w:tcPr>
          <w:p w14:paraId="24D2F2BA" w14:textId="77777777" w:rsidR="00ED3F6C" w:rsidRPr="00D4673D" w:rsidRDefault="00ED3F6C" w:rsidP="008D62E6">
            <w:r w:rsidRPr="00D4673D">
              <w:t>Pénzügyi szabálytalanságok bekövetkezésének hatásai</w:t>
            </w:r>
          </w:p>
        </w:tc>
        <w:tc>
          <w:tcPr>
            <w:tcW w:w="2424" w:type="dxa"/>
            <w:vAlign w:val="center"/>
          </w:tcPr>
          <w:p w14:paraId="4BB68570" w14:textId="77777777" w:rsidR="00ED3F6C" w:rsidRPr="00D4673D" w:rsidRDefault="00ED3F6C" w:rsidP="008D62E6">
            <w:pPr>
              <w:jc w:val="center"/>
            </w:pPr>
            <w:r w:rsidRPr="00D4673D">
              <w:t>közepes</w:t>
            </w:r>
          </w:p>
        </w:tc>
        <w:tc>
          <w:tcPr>
            <w:tcW w:w="1756" w:type="dxa"/>
            <w:vAlign w:val="center"/>
          </w:tcPr>
          <w:p w14:paraId="3429F88C" w14:textId="77777777" w:rsidR="00ED3F6C" w:rsidRPr="00D4673D" w:rsidRDefault="00ED3F6C" w:rsidP="008D62E6">
            <w:pPr>
              <w:jc w:val="center"/>
            </w:pPr>
            <w:r w:rsidRPr="00D4673D">
              <w:t>magas</w:t>
            </w:r>
          </w:p>
        </w:tc>
        <w:tc>
          <w:tcPr>
            <w:tcW w:w="1924" w:type="dxa"/>
            <w:vAlign w:val="center"/>
          </w:tcPr>
          <w:p w14:paraId="4930EB0D" w14:textId="77777777" w:rsidR="00ED3F6C" w:rsidRPr="00D4673D" w:rsidRDefault="00ED3F6C" w:rsidP="008D62E6">
            <w:pPr>
              <w:jc w:val="center"/>
            </w:pPr>
            <w:r w:rsidRPr="00D4673D">
              <w:t>közepes</w:t>
            </w:r>
          </w:p>
        </w:tc>
      </w:tr>
      <w:tr w:rsidR="00ED3F6C" w:rsidRPr="00D4673D" w14:paraId="0BC6D027" w14:textId="77777777" w:rsidTr="008D62E6">
        <w:tc>
          <w:tcPr>
            <w:tcW w:w="720" w:type="dxa"/>
          </w:tcPr>
          <w:p w14:paraId="0A7E72D3" w14:textId="77777777" w:rsidR="00ED3F6C" w:rsidRPr="00D4673D" w:rsidRDefault="00ED3F6C" w:rsidP="008D62E6">
            <w:r w:rsidRPr="00D4673D">
              <w:t>4.</w:t>
            </w:r>
          </w:p>
        </w:tc>
        <w:tc>
          <w:tcPr>
            <w:tcW w:w="2856" w:type="dxa"/>
          </w:tcPr>
          <w:p w14:paraId="3007CEB6" w14:textId="77777777" w:rsidR="00ED3F6C" w:rsidRPr="00D4673D" w:rsidRDefault="00ED3F6C" w:rsidP="008D62E6">
            <w:r w:rsidRPr="00D4673D">
              <w:t>Szervezeti változások hatásai</w:t>
            </w:r>
          </w:p>
        </w:tc>
        <w:tc>
          <w:tcPr>
            <w:tcW w:w="2424" w:type="dxa"/>
          </w:tcPr>
          <w:p w14:paraId="3691EF97" w14:textId="77777777" w:rsidR="00ED3F6C" w:rsidRPr="00D4673D" w:rsidRDefault="00ED3F6C" w:rsidP="008D62E6">
            <w:pPr>
              <w:jc w:val="center"/>
            </w:pPr>
            <w:r w:rsidRPr="00D4673D">
              <w:t>alacsony</w:t>
            </w:r>
          </w:p>
        </w:tc>
        <w:tc>
          <w:tcPr>
            <w:tcW w:w="1756" w:type="dxa"/>
          </w:tcPr>
          <w:p w14:paraId="17A134AC" w14:textId="77777777" w:rsidR="00ED3F6C" w:rsidRPr="00D4673D" w:rsidRDefault="00ED3F6C" w:rsidP="008D62E6">
            <w:pPr>
              <w:jc w:val="center"/>
            </w:pPr>
            <w:r w:rsidRPr="00D4673D">
              <w:t>közepes</w:t>
            </w:r>
          </w:p>
        </w:tc>
        <w:tc>
          <w:tcPr>
            <w:tcW w:w="1924" w:type="dxa"/>
          </w:tcPr>
          <w:p w14:paraId="1E6E6288" w14:textId="77777777" w:rsidR="00ED3F6C" w:rsidRPr="00D4673D" w:rsidRDefault="00ED3F6C" w:rsidP="008D62E6">
            <w:pPr>
              <w:jc w:val="center"/>
            </w:pPr>
            <w:r w:rsidRPr="00D4673D">
              <w:t>alacsony</w:t>
            </w:r>
          </w:p>
        </w:tc>
      </w:tr>
      <w:tr w:rsidR="00ED3F6C" w:rsidRPr="00D4673D" w14:paraId="2BB900E5" w14:textId="77777777" w:rsidTr="008D62E6">
        <w:trPr>
          <w:trHeight w:val="141"/>
        </w:trPr>
        <w:tc>
          <w:tcPr>
            <w:tcW w:w="720" w:type="dxa"/>
          </w:tcPr>
          <w:p w14:paraId="652C2C5A" w14:textId="77777777" w:rsidR="00ED3F6C" w:rsidRPr="00D4673D" w:rsidRDefault="00ED3F6C" w:rsidP="008D62E6">
            <w:r w:rsidRPr="00D4673D">
              <w:t>5.</w:t>
            </w:r>
          </w:p>
        </w:tc>
        <w:tc>
          <w:tcPr>
            <w:tcW w:w="2856" w:type="dxa"/>
          </w:tcPr>
          <w:p w14:paraId="6AAE5DC5" w14:textId="77777777" w:rsidR="00ED3F6C" w:rsidRPr="00D4673D" w:rsidRDefault="00ED3F6C" w:rsidP="008D62E6">
            <w:r w:rsidRPr="00D4673D">
              <w:t>Belső szabályozás komplexitása</w:t>
            </w:r>
          </w:p>
        </w:tc>
        <w:tc>
          <w:tcPr>
            <w:tcW w:w="2424" w:type="dxa"/>
          </w:tcPr>
          <w:p w14:paraId="3E50500B" w14:textId="77777777" w:rsidR="00ED3F6C" w:rsidRPr="00D4673D" w:rsidRDefault="00ED3F6C" w:rsidP="008D62E6">
            <w:pPr>
              <w:jc w:val="center"/>
            </w:pPr>
            <w:r w:rsidRPr="00D4673D">
              <w:t>közepes</w:t>
            </w:r>
          </w:p>
        </w:tc>
        <w:tc>
          <w:tcPr>
            <w:tcW w:w="1756" w:type="dxa"/>
          </w:tcPr>
          <w:p w14:paraId="2A1B8B0B" w14:textId="77777777" w:rsidR="00ED3F6C" w:rsidRPr="00D4673D" w:rsidRDefault="00ED3F6C" w:rsidP="008D62E6">
            <w:pPr>
              <w:jc w:val="center"/>
            </w:pPr>
            <w:r w:rsidRPr="00D4673D">
              <w:t>magas</w:t>
            </w:r>
          </w:p>
        </w:tc>
        <w:tc>
          <w:tcPr>
            <w:tcW w:w="1924" w:type="dxa"/>
          </w:tcPr>
          <w:p w14:paraId="7DB1DEB0" w14:textId="77777777" w:rsidR="00ED3F6C" w:rsidRPr="00D4673D" w:rsidRDefault="00ED3F6C" w:rsidP="008D62E6">
            <w:pPr>
              <w:jc w:val="center"/>
            </w:pPr>
            <w:r w:rsidRPr="00D4673D">
              <w:t>közepes</w:t>
            </w:r>
          </w:p>
        </w:tc>
      </w:tr>
      <w:tr w:rsidR="00ED3F6C" w:rsidRPr="00D4673D" w14:paraId="474F99DB" w14:textId="77777777" w:rsidTr="008D62E6">
        <w:trPr>
          <w:trHeight w:val="590"/>
        </w:trPr>
        <w:tc>
          <w:tcPr>
            <w:tcW w:w="720" w:type="dxa"/>
          </w:tcPr>
          <w:p w14:paraId="73642DE0" w14:textId="77777777" w:rsidR="00ED3F6C" w:rsidRPr="00D4673D" w:rsidRDefault="00ED3F6C" w:rsidP="008D62E6">
            <w:r w:rsidRPr="00D4673D">
              <w:lastRenderedPageBreak/>
              <w:t>6.</w:t>
            </w:r>
          </w:p>
        </w:tc>
        <w:tc>
          <w:tcPr>
            <w:tcW w:w="2856" w:type="dxa"/>
          </w:tcPr>
          <w:p w14:paraId="6540DEA9" w14:textId="77777777" w:rsidR="00ED3F6C" w:rsidRPr="00D4673D" w:rsidRDefault="00ED3F6C" w:rsidP="008D62E6">
            <w:r w:rsidRPr="00D4673D">
              <w:t xml:space="preserve">Kontrolltevékenységek működése </w:t>
            </w:r>
          </w:p>
        </w:tc>
        <w:tc>
          <w:tcPr>
            <w:tcW w:w="2424" w:type="dxa"/>
          </w:tcPr>
          <w:p w14:paraId="04AAF601" w14:textId="77777777" w:rsidR="00ED3F6C" w:rsidRPr="00D4673D" w:rsidRDefault="00ED3F6C" w:rsidP="008D62E6">
            <w:pPr>
              <w:jc w:val="center"/>
            </w:pPr>
            <w:r w:rsidRPr="00D4673D">
              <w:t>közepes</w:t>
            </w:r>
          </w:p>
        </w:tc>
        <w:tc>
          <w:tcPr>
            <w:tcW w:w="1756" w:type="dxa"/>
          </w:tcPr>
          <w:p w14:paraId="2DAC3A77" w14:textId="77777777" w:rsidR="00ED3F6C" w:rsidRPr="00D4673D" w:rsidRDefault="00ED3F6C" w:rsidP="008D62E6">
            <w:pPr>
              <w:jc w:val="center"/>
            </w:pPr>
            <w:r w:rsidRPr="00D4673D">
              <w:t>magas</w:t>
            </w:r>
          </w:p>
        </w:tc>
        <w:tc>
          <w:tcPr>
            <w:tcW w:w="1924" w:type="dxa"/>
          </w:tcPr>
          <w:p w14:paraId="434BA040" w14:textId="77777777" w:rsidR="00ED3F6C" w:rsidRPr="00D4673D" w:rsidRDefault="00ED3F6C" w:rsidP="008D62E6">
            <w:pPr>
              <w:jc w:val="center"/>
            </w:pPr>
            <w:r w:rsidRPr="00D4673D">
              <w:t>magas</w:t>
            </w:r>
          </w:p>
        </w:tc>
      </w:tr>
      <w:tr w:rsidR="00ED3F6C" w:rsidRPr="00D4673D" w14:paraId="3DE9B590" w14:textId="77777777" w:rsidTr="008D62E6">
        <w:tc>
          <w:tcPr>
            <w:tcW w:w="720" w:type="dxa"/>
          </w:tcPr>
          <w:p w14:paraId="53CE41E5" w14:textId="77777777" w:rsidR="00ED3F6C" w:rsidRPr="00D4673D" w:rsidRDefault="00ED3F6C" w:rsidP="008D62E6">
            <w:r w:rsidRPr="00D4673D">
              <w:t>7.</w:t>
            </w:r>
          </w:p>
        </w:tc>
        <w:tc>
          <w:tcPr>
            <w:tcW w:w="2856" w:type="dxa"/>
          </w:tcPr>
          <w:p w14:paraId="2AC2D824" w14:textId="77777777" w:rsidR="00ED3F6C" w:rsidRPr="00D4673D" w:rsidRDefault="00ED3F6C" w:rsidP="008D62E6">
            <w:r w:rsidRPr="00D4673D">
              <w:t>Személyi változások hatásai</w:t>
            </w:r>
          </w:p>
        </w:tc>
        <w:tc>
          <w:tcPr>
            <w:tcW w:w="2424" w:type="dxa"/>
          </w:tcPr>
          <w:p w14:paraId="0FEAB0C7" w14:textId="77777777" w:rsidR="00ED3F6C" w:rsidRPr="00D4673D" w:rsidRDefault="00ED3F6C" w:rsidP="008D62E6">
            <w:pPr>
              <w:jc w:val="center"/>
            </w:pPr>
            <w:r w:rsidRPr="00D4673D">
              <w:t>alacsony</w:t>
            </w:r>
          </w:p>
        </w:tc>
        <w:tc>
          <w:tcPr>
            <w:tcW w:w="1756" w:type="dxa"/>
          </w:tcPr>
          <w:p w14:paraId="398C71A6" w14:textId="77777777" w:rsidR="00ED3F6C" w:rsidRPr="00D4673D" w:rsidRDefault="00ED3F6C" w:rsidP="008D62E6">
            <w:pPr>
              <w:jc w:val="center"/>
            </w:pPr>
            <w:r w:rsidRPr="00D4673D">
              <w:t>közepes</w:t>
            </w:r>
          </w:p>
        </w:tc>
        <w:tc>
          <w:tcPr>
            <w:tcW w:w="1924" w:type="dxa"/>
          </w:tcPr>
          <w:p w14:paraId="5BF0BF5A" w14:textId="77777777" w:rsidR="00ED3F6C" w:rsidRPr="00D4673D" w:rsidRDefault="00ED3F6C" w:rsidP="008D62E6">
            <w:pPr>
              <w:jc w:val="center"/>
            </w:pPr>
            <w:r w:rsidRPr="00D4673D">
              <w:t>közepes</w:t>
            </w:r>
          </w:p>
        </w:tc>
      </w:tr>
      <w:tr w:rsidR="00ED3F6C" w:rsidRPr="00D4673D" w14:paraId="3346AE70" w14:textId="77777777" w:rsidTr="008D62E6">
        <w:tc>
          <w:tcPr>
            <w:tcW w:w="720" w:type="dxa"/>
          </w:tcPr>
          <w:p w14:paraId="49E7354C" w14:textId="77777777" w:rsidR="00ED3F6C" w:rsidRPr="00D4673D" w:rsidRDefault="00ED3F6C" w:rsidP="008D62E6">
            <w:r w:rsidRPr="00D4673D">
              <w:t>8.</w:t>
            </w:r>
          </w:p>
        </w:tc>
        <w:tc>
          <w:tcPr>
            <w:tcW w:w="2856" w:type="dxa"/>
          </w:tcPr>
          <w:p w14:paraId="45F4723C" w14:textId="77777777" w:rsidR="00ED3F6C" w:rsidRPr="00D4673D" w:rsidRDefault="00ED3F6C" w:rsidP="008D62E6">
            <w:r w:rsidRPr="00D4673D">
              <w:t>Alkalmazott munkaerő képzettsége</w:t>
            </w:r>
          </w:p>
        </w:tc>
        <w:tc>
          <w:tcPr>
            <w:tcW w:w="2424" w:type="dxa"/>
          </w:tcPr>
          <w:p w14:paraId="4DCF4887" w14:textId="77777777" w:rsidR="00ED3F6C" w:rsidRPr="00D4673D" w:rsidRDefault="00ED3F6C" w:rsidP="008D62E6">
            <w:pPr>
              <w:jc w:val="center"/>
            </w:pPr>
            <w:r w:rsidRPr="00D4673D">
              <w:t>alacsony</w:t>
            </w:r>
          </w:p>
        </w:tc>
        <w:tc>
          <w:tcPr>
            <w:tcW w:w="1756" w:type="dxa"/>
          </w:tcPr>
          <w:p w14:paraId="241E4FFE" w14:textId="77777777" w:rsidR="00ED3F6C" w:rsidRPr="00D4673D" w:rsidRDefault="00ED3F6C" w:rsidP="008D62E6">
            <w:pPr>
              <w:jc w:val="center"/>
            </w:pPr>
            <w:r w:rsidRPr="00D4673D">
              <w:t>magas</w:t>
            </w:r>
          </w:p>
        </w:tc>
        <w:tc>
          <w:tcPr>
            <w:tcW w:w="1924" w:type="dxa"/>
          </w:tcPr>
          <w:p w14:paraId="39EF7ACC" w14:textId="77777777" w:rsidR="00ED3F6C" w:rsidRPr="00D4673D" w:rsidRDefault="00ED3F6C" w:rsidP="008D62E6">
            <w:pPr>
              <w:jc w:val="center"/>
            </w:pPr>
            <w:r w:rsidRPr="00D4673D">
              <w:t>közepes</w:t>
            </w:r>
          </w:p>
        </w:tc>
      </w:tr>
      <w:tr w:rsidR="00ED3F6C" w:rsidRPr="00D4673D" w14:paraId="7588A500" w14:textId="77777777" w:rsidTr="008D62E6">
        <w:tc>
          <w:tcPr>
            <w:tcW w:w="720" w:type="dxa"/>
          </w:tcPr>
          <w:p w14:paraId="399EDFB8" w14:textId="77777777" w:rsidR="00ED3F6C" w:rsidRPr="00D4673D" w:rsidRDefault="00ED3F6C" w:rsidP="008D62E6">
            <w:r w:rsidRPr="00D4673D">
              <w:t>9.</w:t>
            </w:r>
          </w:p>
        </w:tc>
        <w:tc>
          <w:tcPr>
            <w:tcW w:w="2856" w:type="dxa"/>
          </w:tcPr>
          <w:p w14:paraId="5CEE7D8D" w14:textId="77777777" w:rsidR="00ED3F6C" w:rsidRDefault="00ED3F6C" w:rsidP="008D62E6">
            <w:r w:rsidRPr="00D4673D">
              <w:t>Tévedések bekövetkezése</w:t>
            </w:r>
          </w:p>
          <w:p w14:paraId="1EF9784D" w14:textId="77777777" w:rsidR="00433522" w:rsidRPr="00D4673D" w:rsidRDefault="00433522" w:rsidP="008D62E6"/>
        </w:tc>
        <w:tc>
          <w:tcPr>
            <w:tcW w:w="2424" w:type="dxa"/>
          </w:tcPr>
          <w:p w14:paraId="6388EF5F" w14:textId="77777777" w:rsidR="00ED3F6C" w:rsidRPr="00D4673D" w:rsidRDefault="00ED3F6C" w:rsidP="008D62E6">
            <w:pPr>
              <w:jc w:val="center"/>
            </w:pPr>
            <w:r w:rsidRPr="00D4673D">
              <w:t>közepes</w:t>
            </w:r>
          </w:p>
        </w:tc>
        <w:tc>
          <w:tcPr>
            <w:tcW w:w="1756" w:type="dxa"/>
          </w:tcPr>
          <w:p w14:paraId="175401B5" w14:textId="77777777" w:rsidR="00ED3F6C" w:rsidRPr="00D4673D" w:rsidRDefault="00ED3F6C" w:rsidP="008D62E6">
            <w:pPr>
              <w:jc w:val="center"/>
            </w:pPr>
            <w:r w:rsidRPr="00D4673D">
              <w:t>alacsony</w:t>
            </w:r>
          </w:p>
        </w:tc>
        <w:tc>
          <w:tcPr>
            <w:tcW w:w="1924" w:type="dxa"/>
          </w:tcPr>
          <w:p w14:paraId="0CD22957" w14:textId="77777777" w:rsidR="00ED3F6C" w:rsidRPr="00D4673D" w:rsidRDefault="00ED3F6C" w:rsidP="008D62E6">
            <w:pPr>
              <w:jc w:val="center"/>
            </w:pPr>
            <w:r w:rsidRPr="00D4673D">
              <w:t>alacsony</w:t>
            </w:r>
          </w:p>
        </w:tc>
      </w:tr>
      <w:tr w:rsidR="00ED3F6C" w:rsidRPr="00D4673D" w14:paraId="6191E98F" w14:textId="77777777" w:rsidTr="008D62E6">
        <w:tc>
          <w:tcPr>
            <w:tcW w:w="720" w:type="dxa"/>
          </w:tcPr>
          <w:p w14:paraId="162EEC43" w14:textId="77777777" w:rsidR="00ED3F6C" w:rsidRPr="00D4673D" w:rsidRDefault="00ED3F6C" w:rsidP="008D62E6">
            <w:r w:rsidRPr="00D4673D">
              <w:t>10.</w:t>
            </w:r>
          </w:p>
        </w:tc>
        <w:tc>
          <w:tcPr>
            <w:tcW w:w="2856" w:type="dxa"/>
          </w:tcPr>
          <w:p w14:paraId="52DB75D0" w14:textId="77777777" w:rsidR="00ED3F6C" w:rsidRDefault="00ED3F6C" w:rsidP="008D62E6">
            <w:r w:rsidRPr="00D4673D">
              <w:t>Csalás, korrupció</w:t>
            </w:r>
          </w:p>
          <w:p w14:paraId="212A722D" w14:textId="77777777" w:rsidR="00433522" w:rsidRPr="00D4673D" w:rsidRDefault="00433522" w:rsidP="008D62E6"/>
        </w:tc>
        <w:tc>
          <w:tcPr>
            <w:tcW w:w="2424" w:type="dxa"/>
          </w:tcPr>
          <w:p w14:paraId="746AE5C9" w14:textId="77777777" w:rsidR="00ED3F6C" w:rsidRPr="00D4673D" w:rsidRDefault="00ED3F6C" w:rsidP="008D62E6">
            <w:pPr>
              <w:jc w:val="center"/>
            </w:pPr>
            <w:r w:rsidRPr="00D4673D">
              <w:t>alacsony</w:t>
            </w:r>
          </w:p>
        </w:tc>
        <w:tc>
          <w:tcPr>
            <w:tcW w:w="1756" w:type="dxa"/>
          </w:tcPr>
          <w:p w14:paraId="43FE4E20" w14:textId="77777777" w:rsidR="00ED3F6C" w:rsidRPr="00D4673D" w:rsidRDefault="00ED3F6C" w:rsidP="008D62E6">
            <w:pPr>
              <w:jc w:val="center"/>
            </w:pPr>
            <w:r w:rsidRPr="00D4673D">
              <w:t>magas</w:t>
            </w:r>
          </w:p>
        </w:tc>
        <w:tc>
          <w:tcPr>
            <w:tcW w:w="1924" w:type="dxa"/>
          </w:tcPr>
          <w:p w14:paraId="0E07F014" w14:textId="77777777" w:rsidR="00ED3F6C" w:rsidRPr="00D4673D" w:rsidRDefault="00ED3F6C" w:rsidP="008D62E6">
            <w:pPr>
              <w:jc w:val="center"/>
            </w:pPr>
            <w:r w:rsidRPr="00D4673D">
              <w:t>alacsony</w:t>
            </w:r>
          </w:p>
        </w:tc>
      </w:tr>
    </w:tbl>
    <w:p w14:paraId="35B9F8ED" w14:textId="77777777" w:rsidR="00ED3F6C" w:rsidRDefault="00ED3F6C" w:rsidP="00ED3F6C">
      <w:pPr>
        <w:rPr>
          <w:b/>
          <w:sz w:val="28"/>
          <w:szCs w:val="28"/>
        </w:rPr>
      </w:pPr>
    </w:p>
    <w:p w14:paraId="72E9E3F0" w14:textId="2CA249B1" w:rsidR="00433522" w:rsidRDefault="00433522" w:rsidP="00ED3F6C">
      <w:pPr>
        <w:jc w:val="both"/>
        <w:rPr>
          <w:b/>
          <w:sz w:val="28"/>
          <w:szCs w:val="28"/>
        </w:rPr>
      </w:pPr>
    </w:p>
    <w:p w14:paraId="33F70910" w14:textId="77777777" w:rsidR="00E24DF1" w:rsidRDefault="00E24DF1" w:rsidP="00E24DF1">
      <w:pPr>
        <w:rPr>
          <w:b/>
          <w:sz w:val="28"/>
          <w:szCs w:val="28"/>
        </w:rPr>
      </w:pPr>
      <w:r w:rsidRPr="00D4673D">
        <w:rPr>
          <w:b/>
          <w:sz w:val="28"/>
          <w:szCs w:val="28"/>
        </w:rPr>
        <w:t>Folyamatban rejlő kockázat</w:t>
      </w:r>
    </w:p>
    <w:p w14:paraId="27237E96" w14:textId="77777777" w:rsidR="00E24DF1" w:rsidRDefault="00E24DF1" w:rsidP="00E24DF1">
      <w:pPr>
        <w:rPr>
          <w:b/>
          <w:sz w:val="28"/>
          <w:szCs w:val="28"/>
        </w:rPr>
      </w:pPr>
    </w:p>
    <w:p w14:paraId="0319F8D5" w14:textId="77777777" w:rsidR="00F01915" w:rsidRPr="0079267F" w:rsidRDefault="00F01915" w:rsidP="00F01915">
      <w:pPr>
        <w:rPr>
          <w:b/>
          <w:bCs/>
          <w:sz w:val="28"/>
          <w:szCs w:val="28"/>
        </w:rPr>
      </w:pPr>
      <w:r w:rsidRPr="0079267F">
        <w:rPr>
          <w:b/>
          <w:bCs/>
          <w:sz w:val="28"/>
          <w:szCs w:val="28"/>
        </w:rPr>
        <w:t>A közérdekű adatok kötelező közzétételével kapcsolatos jogszabályok által előírt kötelezettségek betartása</w:t>
      </w:r>
    </w:p>
    <w:p w14:paraId="166BABFE" w14:textId="77777777" w:rsidR="00F01915" w:rsidRPr="00AE1309" w:rsidRDefault="00F01915" w:rsidP="00F01915">
      <w:pPr>
        <w:jc w:val="center"/>
      </w:pPr>
    </w:p>
    <w:tbl>
      <w:tblPr>
        <w:tblW w:w="9760"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
        <w:gridCol w:w="3578"/>
        <w:gridCol w:w="1790"/>
        <w:gridCol w:w="1728"/>
        <w:gridCol w:w="1928"/>
      </w:tblGrid>
      <w:tr w:rsidR="00F01915" w:rsidRPr="00AE1309" w14:paraId="3D750CCC" w14:textId="77777777" w:rsidTr="00BE02B0">
        <w:tc>
          <w:tcPr>
            <w:tcW w:w="0" w:type="auto"/>
          </w:tcPr>
          <w:p w14:paraId="3BB1F3FC" w14:textId="77777777" w:rsidR="00F01915" w:rsidRPr="00AE1309" w:rsidRDefault="00F01915" w:rsidP="00BE02B0">
            <w:pPr>
              <w:ind w:right="-108"/>
              <w:rPr>
                <w:b/>
                <w:bCs/>
              </w:rPr>
            </w:pPr>
            <w:r w:rsidRPr="00AE1309">
              <w:rPr>
                <w:b/>
                <w:bCs/>
              </w:rPr>
              <w:t>Sor-szám</w:t>
            </w:r>
          </w:p>
        </w:tc>
        <w:tc>
          <w:tcPr>
            <w:tcW w:w="3590" w:type="dxa"/>
            <w:vAlign w:val="center"/>
          </w:tcPr>
          <w:p w14:paraId="34E9EAAE" w14:textId="77777777" w:rsidR="00F01915" w:rsidRPr="00AE1309" w:rsidRDefault="00F01915" w:rsidP="00BE02B0">
            <w:pPr>
              <w:rPr>
                <w:b/>
                <w:bCs/>
              </w:rPr>
            </w:pPr>
            <w:r w:rsidRPr="00AE1309">
              <w:rPr>
                <w:b/>
                <w:bCs/>
              </w:rPr>
              <w:t>A kockázati tényezők megnevezése</w:t>
            </w:r>
          </w:p>
        </w:tc>
        <w:tc>
          <w:tcPr>
            <w:tcW w:w="1795" w:type="dxa"/>
            <w:vAlign w:val="center"/>
          </w:tcPr>
          <w:p w14:paraId="0CDCF0C7" w14:textId="77777777" w:rsidR="00F01915" w:rsidRPr="00AE1309" w:rsidRDefault="00F01915" w:rsidP="00BE02B0">
            <w:pPr>
              <w:jc w:val="center"/>
              <w:rPr>
                <w:b/>
                <w:bCs/>
              </w:rPr>
            </w:pPr>
            <w:r w:rsidRPr="00AE1309">
              <w:rPr>
                <w:b/>
                <w:bCs/>
              </w:rPr>
              <w:t>Valószínűség prioritása</w:t>
            </w:r>
          </w:p>
        </w:tc>
        <w:tc>
          <w:tcPr>
            <w:tcW w:w="1733" w:type="dxa"/>
            <w:vAlign w:val="center"/>
          </w:tcPr>
          <w:p w14:paraId="130DB46C" w14:textId="77777777" w:rsidR="00F01915" w:rsidRPr="00AE1309" w:rsidRDefault="00F01915" w:rsidP="00BE02B0">
            <w:pPr>
              <w:jc w:val="center"/>
              <w:rPr>
                <w:b/>
                <w:bCs/>
              </w:rPr>
            </w:pPr>
            <w:r w:rsidRPr="00AE1309">
              <w:rPr>
                <w:b/>
                <w:bCs/>
              </w:rPr>
              <w:t>Hatás prioritása</w:t>
            </w:r>
          </w:p>
        </w:tc>
        <w:tc>
          <w:tcPr>
            <w:tcW w:w="1933" w:type="dxa"/>
            <w:vAlign w:val="center"/>
          </w:tcPr>
          <w:p w14:paraId="0FCF5A92" w14:textId="77777777" w:rsidR="00F01915" w:rsidRPr="00AE1309" w:rsidRDefault="00F01915" w:rsidP="00BE02B0">
            <w:pPr>
              <w:ind w:right="2"/>
              <w:jc w:val="center"/>
              <w:rPr>
                <w:b/>
                <w:bCs/>
              </w:rPr>
            </w:pPr>
            <w:r w:rsidRPr="00AE1309">
              <w:rPr>
                <w:b/>
                <w:bCs/>
              </w:rPr>
              <w:t>Összesített kockázati</w:t>
            </w:r>
          </w:p>
          <w:p w14:paraId="20D24385" w14:textId="77777777" w:rsidR="00F01915" w:rsidRPr="00AE1309" w:rsidRDefault="00F01915" w:rsidP="00BE02B0">
            <w:pPr>
              <w:jc w:val="center"/>
              <w:rPr>
                <w:b/>
                <w:bCs/>
              </w:rPr>
            </w:pPr>
            <w:r w:rsidRPr="00AE1309">
              <w:rPr>
                <w:b/>
                <w:bCs/>
              </w:rPr>
              <w:t>besorolása</w:t>
            </w:r>
          </w:p>
        </w:tc>
      </w:tr>
      <w:tr w:rsidR="00F01915" w:rsidRPr="00AE1309" w14:paraId="4995D085" w14:textId="77777777" w:rsidTr="00BE02B0">
        <w:tc>
          <w:tcPr>
            <w:tcW w:w="0" w:type="auto"/>
          </w:tcPr>
          <w:p w14:paraId="4E78D2E3" w14:textId="77777777" w:rsidR="00F01915" w:rsidRPr="00AE1309" w:rsidRDefault="00F01915" w:rsidP="00BE02B0">
            <w:r w:rsidRPr="00AE1309">
              <w:t xml:space="preserve">1.   </w:t>
            </w:r>
          </w:p>
        </w:tc>
        <w:tc>
          <w:tcPr>
            <w:tcW w:w="3590" w:type="dxa"/>
          </w:tcPr>
          <w:p w14:paraId="0C3F3412" w14:textId="77777777" w:rsidR="00F01915" w:rsidRPr="00AE1309" w:rsidRDefault="00F01915" w:rsidP="00BE02B0">
            <w:r w:rsidRPr="00AE1309">
              <w:t>Az önkormányzat közérdekű adatainak nyilvánosságra hozatalát biztosító szabályzatokat a változások miatt nem frissítették.</w:t>
            </w:r>
          </w:p>
        </w:tc>
        <w:tc>
          <w:tcPr>
            <w:tcW w:w="1795" w:type="dxa"/>
          </w:tcPr>
          <w:p w14:paraId="6FBD55B3" w14:textId="77777777" w:rsidR="00F01915" w:rsidRPr="00AE1309" w:rsidRDefault="00F01915" w:rsidP="00BE02B0">
            <w:pPr>
              <w:jc w:val="center"/>
            </w:pPr>
            <w:r w:rsidRPr="00AE1309">
              <w:t>magas</w:t>
            </w:r>
          </w:p>
          <w:p w14:paraId="4D8DB8F3" w14:textId="77777777" w:rsidR="00F01915" w:rsidRPr="00AE1309" w:rsidRDefault="00F01915" w:rsidP="00BE02B0">
            <w:pPr>
              <w:jc w:val="center"/>
            </w:pPr>
          </w:p>
          <w:p w14:paraId="50FD251B" w14:textId="77777777" w:rsidR="00F01915" w:rsidRPr="00AE1309" w:rsidRDefault="00F01915" w:rsidP="00BE02B0">
            <w:pPr>
              <w:jc w:val="center"/>
            </w:pPr>
          </w:p>
        </w:tc>
        <w:tc>
          <w:tcPr>
            <w:tcW w:w="1733" w:type="dxa"/>
          </w:tcPr>
          <w:p w14:paraId="1A856D0E" w14:textId="77777777" w:rsidR="00F01915" w:rsidRPr="00AE1309" w:rsidRDefault="00F01915" w:rsidP="00BE02B0">
            <w:pPr>
              <w:jc w:val="center"/>
            </w:pPr>
            <w:r w:rsidRPr="00AE1309">
              <w:t>magas</w:t>
            </w:r>
          </w:p>
        </w:tc>
        <w:tc>
          <w:tcPr>
            <w:tcW w:w="1933" w:type="dxa"/>
          </w:tcPr>
          <w:p w14:paraId="0BB56950" w14:textId="77777777" w:rsidR="00F01915" w:rsidRPr="00AE1309" w:rsidRDefault="00F01915" w:rsidP="00BE02B0">
            <w:pPr>
              <w:jc w:val="center"/>
            </w:pPr>
            <w:r w:rsidRPr="00AE1309">
              <w:t>magas</w:t>
            </w:r>
          </w:p>
        </w:tc>
      </w:tr>
      <w:tr w:rsidR="00F01915" w:rsidRPr="00AE1309" w14:paraId="4B38B860" w14:textId="77777777" w:rsidTr="00BE02B0">
        <w:tc>
          <w:tcPr>
            <w:tcW w:w="0" w:type="auto"/>
          </w:tcPr>
          <w:p w14:paraId="136D4979" w14:textId="77777777" w:rsidR="00F01915" w:rsidRPr="00AE1309" w:rsidRDefault="00F01915" w:rsidP="00BE02B0">
            <w:r w:rsidRPr="00AE1309">
              <w:t>2.</w:t>
            </w:r>
          </w:p>
        </w:tc>
        <w:tc>
          <w:tcPr>
            <w:tcW w:w="3590" w:type="dxa"/>
          </w:tcPr>
          <w:p w14:paraId="62A8618D" w14:textId="77777777" w:rsidR="00F01915" w:rsidRPr="00AE1309" w:rsidRDefault="00F01915" w:rsidP="00BE02B0">
            <w:r w:rsidRPr="00AE1309">
              <w:t xml:space="preserve">A közadat kereső részére nem készítették el a leíró adataikat </w:t>
            </w:r>
          </w:p>
        </w:tc>
        <w:tc>
          <w:tcPr>
            <w:tcW w:w="1795" w:type="dxa"/>
            <w:vAlign w:val="center"/>
          </w:tcPr>
          <w:p w14:paraId="70B339B5" w14:textId="77777777" w:rsidR="00F01915" w:rsidRPr="00AE1309" w:rsidRDefault="00F01915" w:rsidP="00BE02B0">
            <w:pPr>
              <w:jc w:val="center"/>
            </w:pPr>
            <w:r w:rsidRPr="00AE1309">
              <w:t>magas</w:t>
            </w:r>
          </w:p>
        </w:tc>
        <w:tc>
          <w:tcPr>
            <w:tcW w:w="1733" w:type="dxa"/>
            <w:vAlign w:val="center"/>
          </w:tcPr>
          <w:p w14:paraId="26B9CCA4" w14:textId="77777777" w:rsidR="00F01915" w:rsidRPr="00AE1309" w:rsidRDefault="00F01915" w:rsidP="00BE02B0">
            <w:pPr>
              <w:jc w:val="center"/>
            </w:pPr>
            <w:r w:rsidRPr="00AE1309">
              <w:t>közepes</w:t>
            </w:r>
          </w:p>
        </w:tc>
        <w:tc>
          <w:tcPr>
            <w:tcW w:w="1933" w:type="dxa"/>
            <w:vAlign w:val="center"/>
          </w:tcPr>
          <w:p w14:paraId="40EC7B08" w14:textId="77777777" w:rsidR="00F01915" w:rsidRPr="00AE1309" w:rsidRDefault="00F01915" w:rsidP="00BE02B0">
            <w:pPr>
              <w:jc w:val="center"/>
            </w:pPr>
            <w:r w:rsidRPr="00AE1309">
              <w:t>magas</w:t>
            </w:r>
          </w:p>
        </w:tc>
      </w:tr>
      <w:tr w:rsidR="00F01915" w:rsidRPr="00AE1309" w14:paraId="3620CB45" w14:textId="77777777" w:rsidTr="00BE02B0">
        <w:trPr>
          <w:trHeight w:val="883"/>
        </w:trPr>
        <w:tc>
          <w:tcPr>
            <w:tcW w:w="0" w:type="auto"/>
          </w:tcPr>
          <w:p w14:paraId="5A0605E1" w14:textId="77777777" w:rsidR="00F01915" w:rsidRPr="00AE1309" w:rsidRDefault="00F01915" w:rsidP="00BE02B0">
            <w:r w:rsidRPr="00AE1309">
              <w:t>3.</w:t>
            </w:r>
          </w:p>
        </w:tc>
        <w:tc>
          <w:tcPr>
            <w:tcW w:w="3590" w:type="dxa"/>
          </w:tcPr>
          <w:p w14:paraId="341C5BC3" w14:textId="421792E8" w:rsidR="00F01915" w:rsidRPr="00AE1309" w:rsidRDefault="00F01915" w:rsidP="00BE02B0">
            <w:pPr>
              <w:jc w:val="both"/>
            </w:pPr>
            <w:r w:rsidRPr="00AE1309">
              <w:t xml:space="preserve">A Nemzeti Jogszabálytár internetes felületén nem tették közzé, </w:t>
            </w:r>
            <w:proofErr w:type="spellStart"/>
            <w:r w:rsidRPr="00AE1309">
              <w:t>vala</w:t>
            </w:r>
            <w:proofErr w:type="spellEnd"/>
            <w:r w:rsidR="001A6CF2">
              <w:t>-</w:t>
            </w:r>
            <w:r w:rsidR="004A62B6">
              <w:t xml:space="preserve"> </w:t>
            </w:r>
            <w:r w:rsidRPr="00AE1309">
              <w:t xml:space="preserve">mennyi - 2013. június 30. után kihirdetett - hatályba lépett önkormányzati rendelet szövegét. </w:t>
            </w:r>
          </w:p>
          <w:p w14:paraId="3EF90535" w14:textId="77777777" w:rsidR="00F01915" w:rsidRPr="00AE1309" w:rsidRDefault="00F01915" w:rsidP="00BE02B0"/>
        </w:tc>
        <w:tc>
          <w:tcPr>
            <w:tcW w:w="1795" w:type="dxa"/>
          </w:tcPr>
          <w:p w14:paraId="72499306" w14:textId="77777777" w:rsidR="00F01915" w:rsidRPr="00AE1309" w:rsidRDefault="00F01915" w:rsidP="00BE02B0">
            <w:pPr>
              <w:jc w:val="center"/>
            </w:pPr>
          </w:p>
          <w:p w14:paraId="0B9A460B" w14:textId="77777777" w:rsidR="00F01915" w:rsidRPr="00AE1309" w:rsidRDefault="00F01915" w:rsidP="00BE02B0">
            <w:pPr>
              <w:jc w:val="center"/>
            </w:pPr>
            <w:r w:rsidRPr="00AE1309">
              <w:t>közepes</w:t>
            </w:r>
          </w:p>
        </w:tc>
        <w:tc>
          <w:tcPr>
            <w:tcW w:w="1733" w:type="dxa"/>
          </w:tcPr>
          <w:p w14:paraId="387DC706" w14:textId="77777777" w:rsidR="00F01915" w:rsidRPr="00AE1309" w:rsidRDefault="00F01915" w:rsidP="00BE02B0">
            <w:pPr>
              <w:tabs>
                <w:tab w:val="left" w:pos="255"/>
                <w:tab w:val="center" w:pos="827"/>
              </w:tabs>
            </w:pPr>
            <w:r w:rsidRPr="00AE1309">
              <w:tab/>
            </w:r>
          </w:p>
          <w:p w14:paraId="4C48FF68" w14:textId="77777777" w:rsidR="00F01915" w:rsidRPr="00AE1309" w:rsidRDefault="00F01915" w:rsidP="00BE02B0">
            <w:pPr>
              <w:tabs>
                <w:tab w:val="left" w:pos="255"/>
                <w:tab w:val="center" w:pos="827"/>
              </w:tabs>
              <w:jc w:val="center"/>
            </w:pPr>
            <w:r w:rsidRPr="00AE1309">
              <w:t>közepes</w:t>
            </w:r>
          </w:p>
        </w:tc>
        <w:tc>
          <w:tcPr>
            <w:tcW w:w="1933" w:type="dxa"/>
          </w:tcPr>
          <w:p w14:paraId="277B0489" w14:textId="77777777" w:rsidR="00F01915" w:rsidRPr="00AE1309" w:rsidRDefault="00F01915" w:rsidP="00BE02B0">
            <w:pPr>
              <w:jc w:val="center"/>
            </w:pPr>
          </w:p>
          <w:p w14:paraId="3569C7BF" w14:textId="77777777" w:rsidR="00F01915" w:rsidRPr="00AE1309" w:rsidRDefault="00F01915" w:rsidP="00BE02B0">
            <w:pPr>
              <w:jc w:val="center"/>
            </w:pPr>
            <w:r w:rsidRPr="00AE1309">
              <w:t>közepes</w:t>
            </w:r>
          </w:p>
        </w:tc>
      </w:tr>
      <w:tr w:rsidR="00F01915" w:rsidRPr="00AE1309" w14:paraId="3F59696D" w14:textId="77777777" w:rsidTr="00BE02B0">
        <w:tc>
          <w:tcPr>
            <w:tcW w:w="0" w:type="auto"/>
          </w:tcPr>
          <w:p w14:paraId="2322EA96" w14:textId="77777777" w:rsidR="00F01915" w:rsidRPr="00AE1309" w:rsidRDefault="00F01915" w:rsidP="00BE02B0">
            <w:r w:rsidRPr="00AE1309">
              <w:t>4.</w:t>
            </w:r>
          </w:p>
        </w:tc>
        <w:tc>
          <w:tcPr>
            <w:tcW w:w="3590" w:type="dxa"/>
          </w:tcPr>
          <w:p w14:paraId="0D8E5223" w14:textId="77777777" w:rsidR="00F01915" w:rsidRPr="00AE1309" w:rsidRDefault="00F01915" w:rsidP="00BE02B0">
            <w:r w:rsidRPr="00AE1309">
              <w:t>A</w:t>
            </w:r>
            <w:r>
              <w:t>z Önkormányzat</w:t>
            </w:r>
            <w:r w:rsidRPr="00AE1309">
              <w:t xml:space="preserve"> nem rendelkezik hatályos adatvédelmi szabályzattal, </w:t>
            </w:r>
          </w:p>
        </w:tc>
        <w:tc>
          <w:tcPr>
            <w:tcW w:w="1795" w:type="dxa"/>
          </w:tcPr>
          <w:p w14:paraId="27F1D3CB" w14:textId="77777777" w:rsidR="00F01915" w:rsidRPr="00AE1309" w:rsidRDefault="00F01915" w:rsidP="00BE02B0">
            <w:pPr>
              <w:jc w:val="center"/>
            </w:pPr>
          </w:p>
          <w:p w14:paraId="0356ECBD" w14:textId="77777777" w:rsidR="00F01915" w:rsidRPr="00AE1309" w:rsidRDefault="00F01915" w:rsidP="00BE02B0">
            <w:pPr>
              <w:jc w:val="center"/>
            </w:pPr>
            <w:r w:rsidRPr="00AE1309">
              <w:t>közepes</w:t>
            </w:r>
          </w:p>
        </w:tc>
        <w:tc>
          <w:tcPr>
            <w:tcW w:w="1733" w:type="dxa"/>
          </w:tcPr>
          <w:p w14:paraId="38C4C7E8" w14:textId="77777777" w:rsidR="00F01915" w:rsidRPr="00AE1309" w:rsidRDefault="00F01915" w:rsidP="00BE02B0">
            <w:pPr>
              <w:tabs>
                <w:tab w:val="left" w:pos="255"/>
                <w:tab w:val="center" w:pos="827"/>
              </w:tabs>
            </w:pPr>
            <w:r w:rsidRPr="00AE1309">
              <w:tab/>
            </w:r>
          </w:p>
          <w:p w14:paraId="7035E06D" w14:textId="77777777" w:rsidR="00F01915" w:rsidRPr="00AE1309" w:rsidRDefault="00F01915" w:rsidP="00BE02B0">
            <w:pPr>
              <w:tabs>
                <w:tab w:val="left" w:pos="255"/>
                <w:tab w:val="center" w:pos="827"/>
              </w:tabs>
              <w:jc w:val="center"/>
            </w:pPr>
            <w:r w:rsidRPr="00AE1309">
              <w:t>közepes</w:t>
            </w:r>
          </w:p>
        </w:tc>
        <w:tc>
          <w:tcPr>
            <w:tcW w:w="1933" w:type="dxa"/>
          </w:tcPr>
          <w:p w14:paraId="5DEFAAEF" w14:textId="77777777" w:rsidR="00F01915" w:rsidRPr="00AE1309" w:rsidRDefault="00F01915" w:rsidP="00BE02B0">
            <w:pPr>
              <w:jc w:val="center"/>
            </w:pPr>
          </w:p>
          <w:p w14:paraId="4E7D7E0C" w14:textId="77777777" w:rsidR="00F01915" w:rsidRPr="00AE1309" w:rsidRDefault="00F01915" w:rsidP="00BE02B0">
            <w:pPr>
              <w:jc w:val="center"/>
            </w:pPr>
            <w:r w:rsidRPr="00AE1309">
              <w:t>közepes</w:t>
            </w:r>
          </w:p>
        </w:tc>
      </w:tr>
      <w:tr w:rsidR="00F01915" w:rsidRPr="00AE1309" w14:paraId="2DB2E3FD" w14:textId="77777777" w:rsidTr="00BE02B0">
        <w:tc>
          <w:tcPr>
            <w:tcW w:w="0" w:type="auto"/>
          </w:tcPr>
          <w:p w14:paraId="642E56FB" w14:textId="77777777" w:rsidR="00F01915" w:rsidRPr="00AE1309" w:rsidRDefault="00F01915" w:rsidP="00BE02B0">
            <w:r w:rsidRPr="00AE1309">
              <w:t>5.</w:t>
            </w:r>
          </w:p>
        </w:tc>
        <w:tc>
          <w:tcPr>
            <w:tcW w:w="3590" w:type="dxa"/>
          </w:tcPr>
          <w:p w14:paraId="60CBD9F6" w14:textId="77777777" w:rsidR="00F01915" w:rsidRPr="00AE1309" w:rsidRDefault="00F01915" w:rsidP="00BE02B0">
            <w:r w:rsidRPr="00AE1309">
              <w:t>A</w:t>
            </w:r>
            <w:r>
              <w:t>z</w:t>
            </w:r>
            <w:r w:rsidRPr="00AE1309">
              <w:t xml:space="preserve"> </w:t>
            </w:r>
            <w:r>
              <w:t>Önkormányzat</w:t>
            </w:r>
            <w:r w:rsidRPr="00AE1309">
              <w:t xml:space="preserve"> nem rendelkezik hatályos informatikai biztonsági szabályzattal</w:t>
            </w:r>
          </w:p>
        </w:tc>
        <w:tc>
          <w:tcPr>
            <w:tcW w:w="1795" w:type="dxa"/>
          </w:tcPr>
          <w:p w14:paraId="07759919" w14:textId="77777777" w:rsidR="00F01915" w:rsidRPr="00AE1309" w:rsidRDefault="00F01915" w:rsidP="00BE02B0">
            <w:pPr>
              <w:jc w:val="center"/>
            </w:pPr>
          </w:p>
          <w:p w14:paraId="457F08AF" w14:textId="77777777" w:rsidR="00F01915" w:rsidRPr="00AE1309" w:rsidRDefault="00F01915" w:rsidP="00BE02B0">
            <w:pPr>
              <w:jc w:val="center"/>
            </w:pPr>
            <w:r w:rsidRPr="00AE1309">
              <w:t>közepes</w:t>
            </w:r>
          </w:p>
        </w:tc>
        <w:tc>
          <w:tcPr>
            <w:tcW w:w="1733" w:type="dxa"/>
          </w:tcPr>
          <w:p w14:paraId="357CE8AF" w14:textId="77777777" w:rsidR="00F01915" w:rsidRPr="00AE1309" w:rsidRDefault="00F01915" w:rsidP="00BE02B0">
            <w:pPr>
              <w:tabs>
                <w:tab w:val="left" w:pos="255"/>
                <w:tab w:val="center" w:pos="827"/>
              </w:tabs>
            </w:pPr>
            <w:r w:rsidRPr="00AE1309">
              <w:tab/>
            </w:r>
          </w:p>
          <w:p w14:paraId="13F74384" w14:textId="77777777" w:rsidR="00F01915" w:rsidRPr="00AE1309" w:rsidRDefault="00F01915" w:rsidP="00BE02B0">
            <w:pPr>
              <w:tabs>
                <w:tab w:val="left" w:pos="255"/>
                <w:tab w:val="center" w:pos="827"/>
              </w:tabs>
              <w:jc w:val="center"/>
            </w:pPr>
            <w:r w:rsidRPr="00AE1309">
              <w:t>magas</w:t>
            </w:r>
          </w:p>
        </w:tc>
        <w:tc>
          <w:tcPr>
            <w:tcW w:w="1933" w:type="dxa"/>
          </w:tcPr>
          <w:p w14:paraId="0FE5CC70" w14:textId="77777777" w:rsidR="00F01915" w:rsidRPr="00AE1309" w:rsidRDefault="00F01915" w:rsidP="00BE02B0">
            <w:pPr>
              <w:jc w:val="center"/>
            </w:pPr>
          </w:p>
          <w:p w14:paraId="7DE0A1FA" w14:textId="77777777" w:rsidR="00F01915" w:rsidRPr="00AE1309" w:rsidRDefault="00F01915" w:rsidP="00BE02B0">
            <w:pPr>
              <w:jc w:val="center"/>
            </w:pPr>
            <w:r w:rsidRPr="00AE1309">
              <w:t>magas</w:t>
            </w:r>
          </w:p>
        </w:tc>
      </w:tr>
      <w:tr w:rsidR="00F01915" w:rsidRPr="00AE1309" w14:paraId="07E91E75" w14:textId="77777777" w:rsidTr="00BE02B0">
        <w:tc>
          <w:tcPr>
            <w:tcW w:w="0" w:type="auto"/>
          </w:tcPr>
          <w:p w14:paraId="42E1379A" w14:textId="77777777" w:rsidR="00F01915" w:rsidRPr="00AE1309" w:rsidRDefault="00F01915" w:rsidP="00BE02B0">
            <w:r w:rsidRPr="00AE1309">
              <w:t>6.</w:t>
            </w:r>
          </w:p>
        </w:tc>
        <w:tc>
          <w:tcPr>
            <w:tcW w:w="3590" w:type="dxa"/>
          </w:tcPr>
          <w:p w14:paraId="551EEEDA" w14:textId="77777777" w:rsidR="00F01915" w:rsidRPr="00AE1309" w:rsidRDefault="00F01915" w:rsidP="00BE02B0">
            <w:pPr>
              <w:jc w:val="both"/>
            </w:pPr>
            <w:r w:rsidRPr="00AE1309">
              <w:t>A törvényi szabályozás szerinti közzétételi adatokat az önkormányzat honlapja többségében tartalmazza</w:t>
            </w:r>
            <w:r w:rsidRPr="00AE1309">
              <w:rPr>
                <w:i/>
              </w:rPr>
              <w:t xml:space="preserve">, </w:t>
            </w:r>
            <w:r w:rsidRPr="00AE1309">
              <w:t>de az adattartalom nem teljes körű.</w:t>
            </w:r>
          </w:p>
          <w:p w14:paraId="1EBE0E38" w14:textId="77777777" w:rsidR="00F01915" w:rsidRPr="00AE1309" w:rsidRDefault="00F01915" w:rsidP="00BE02B0"/>
        </w:tc>
        <w:tc>
          <w:tcPr>
            <w:tcW w:w="1795" w:type="dxa"/>
          </w:tcPr>
          <w:p w14:paraId="7C3438D5" w14:textId="77777777" w:rsidR="00F01915" w:rsidRPr="00AE1309" w:rsidRDefault="00F01915" w:rsidP="00BE02B0">
            <w:pPr>
              <w:jc w:val="center"/>
            </w:pPr>
            <w:r w:rsidRPr="00AE1309">
              <w:t>közepes</w:t>
            </w:r>
          </w:p>
        </w:tc>
        <w:tc>
          <w:tcPr>
            <w:tcW w:w="1733" w:type="dxa"/>
          </w:tcPr>
          <w:p w14:paraId="7A752FF2" w14:textId="77777777" w:rsidR="00F01915" w:rsidRPr="00AE1309" w:rsidRDefault="00F01915" w:rsidP="00BE02B0">
            <w:pPr>
              <w:tabs>
                <w:tab w:val="left" w:pos="255"/>
                <w:tab w:val="center" w:pos="827"/>
              </w:tabs>
            </w:pPr>
            <w:r w:rsidRPr="00AE1309">
              <w:t xml:space="preserve">      közepes </w:t>
            </w:r>
          </w:p>
        </w:tc>
        <w:tc>
          <w:tcPr>
            <w:tcW w:w="1933" w:type="dxa"/>
          </w:tcPr>
          <w:p w14:paraId="7CBD5EC1" w14:textId="77777777" w:rsidR="00F01915" w:rsidRPr="00AE1309" w:rsidRDefault="00F01915" w:rsidP="00BE02B0">
            <w:pPr>
              <w:jc w:val="center"/>
            </w:pPr>
            <w:r w:rsidRPr="00AE1309">
              <w:t>közepes</w:t>
            </w:r>
          </w:p>
        </w:tc>
      </w:tr>
    </w:tbl>
    <w:p w14:paraId="6E6D82E0" w14:textId="467C771D" w:rsidR="00E965E9" w:rsidRPr="00A6211E" w:rsidRDefault="00E965E9" w:rsidP="00994BF6">
      <w:pPr>
        <w:rPr>
          <w:b/>
          <w:sz w:val="28"/>
          <w:szCs w:val="28"/>
        </w:rPr>
      </w:pPr>
    </w:p>
    <w:sectPr w:rsidR="00E965E9" w:rsidRPr="00A6211E" w:rsidSect="00994BF6">
      <w:footerReference w:type="even" r:id="rId7"/>
      <w:footerReference w:type="default" r:id="rId8"/>
      <w:pgSz w:w="11906" w:h="16838" w:code="9"/>
      <w:pgMar w:top="1276"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A3DB5" w14:textId="77777777" w:rsidR="00CE452F" w:rsidRDefault="00CE452F">
      <w:r>
        <w:separator/>
      </w:r>
    </w:p>
  </w:endnote>
  <w:endnote w:type="continuationSeparator" w:id="0">
    <w:p w14:paraId="1D2B916A" w14:textId="77777777" w:rsidR="00CE452F" w:rsidRDefault="00CE4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iddenHorzOC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F1258" w14:textId="77777777" w:rsidR="00AC266E" w:rsidRDefault="00AC266E" w:rsidP="004F2A9D">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14:paraId="14FF1259" w14:textId="77777777" w:rsidR="00AC266E" w:rsidRDefault="00AC266E" w:rsidP="008A7339">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F125A" w14:textId="64C274D7" w:rsidR="00AC266E" w:rsidRDefault="00AC266E" w:rsidP="004F2A9D">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sidR="005C4EAE">
      <w:rPr>
        <w:rStyle w:val="Oldalszm"/>
        <w:noProof/>
      </w:rPr>
      <w:t>6</w:t>
    </w:r>
    <w:r>
      <w:rPr>
        <w:rStyle w:val="Oldalszm"/>
      </w:rPr>
      <w:fldChar w:fldCharType="end"/>
    </w:r>
  </w:p>
  <w:p w14:paraId="14FF125B" w14:textId="77777777" w:rsidR="00AC266E" w:rsidRDefault="00AC266E" w:rsidP="008A7339">
    <w:pPr>
      <w:pStyle w:val="ll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E8CCB" w14:textId="77777777" w:rsidR="00CE452F" w:rsidRDefault="00CE452F">
      <w:r>
        <w:separator/>
      </w:r>
    </w:p>
  </w:footnote>
  <w:footnote w:type="continuationSeparator" w:id="0">
    <w:p w14:paraId="27A72E44" w14:textId="77777777" w:rsidR="00CE452F" w:rsidRDefault="00CE45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1"/>
      <w:numFmt w:val="bullet"/>
      <w:lvlText w:val=""/>
      <w:lvlJc w:val="left"/>
      <w:pPr>
        <w:tabs>
          <w:tab w:val="num" w:pos="1260"/>
        </w:tabs>
        <w:ind w:left="1260" w:hanging="360"/>
      </w:pPr>
      <w:rPr>
        <w:rFonts w:ascii="Symbol" w:hAnsi="Symbol" w:cs="Symbol" w:hint="default"/>
      </w:rPr>
    </w:lvl>
  </w:abstractNum>
  <w:abstractNum w:abstractNumId="1" w15:restartNumberingAfterBreak="0">
    <w:nsid w:val="00000003"/>
    <w:multiLevelType w:val="singleLevel"/>
    <w:tmpl w:val="00000003"/>
    <w:name w:val="WW8Num2"/>
    <w:lvl w:ilvl="0">
      <w:start w:val="1"/>
      <w:numFmt w:val="bullet"/>
      <w:lvlText w:val=""/>
      <w:lvlJc w:val="left"/>
      <w:pPr>
        <w:tabs>
          <w:tab w:val="num" w:pos="1260"/>
        </w:tabs>
        <w:ind w:left="1260" w:hanging="360"/>
      </w:pPr>
      <w:rPr>
        <w:rFonts w:ascii="Symbol" w:hAnsi="Symbol" w:cs="Symbol" w:hint="default"/>
      </w:rPr>
    </w:lvl>
  </w:abstractNum>
  <w:abstractNum w:abstractNumId="2" w15:restartNumberingAfterBreak="0">
    <w:nsid w:val="00000004"/>
    <w:multiLevelType w:val="singleLevel"/>
    <w:tmpl w:val="00000004"/>
    <w:name w:val="WW8Num3"/>
    <w:lvl w:ilvl="0">
      <w:start w:val="1"/>
      <w:numFmt w:val="decimal"/>
      <w:lvlText w:val="%1."/>
      <w:lvlJc w:val="left"/>
      <w:pPr>
        <w:tabs>
          <w:tab w:val="num" w:pos="1440"/>
        </w:tabs>
        <w:ind w:left="1440" w:hanging="360"/>
      </w:pPr>
      <w:rPr>
        <w:b/>
      </w:rPr>
    </w:lvl>
  </w:abstractNum>
  <w:abstractNum w:abstractNumId="3" w15:restartNumberingAfterBreak="0">
    <w:nsid w:val="00000005"/>
    <w:multiLevelType w:val="singleLevel"/>
    <w:tmpl w:val="00000005"/>
    <w:name w:val="WW8Num4"/>
    <w:lvl w:ilvl="0">
      <w:start w:val="1"/>
      <w:numFmt w:val="bullet"/>
      <w:lvlText w:val="-"/>
      <w:lvlJc w:val="left"/>
      <w:pPr>
        <w:tabs>
          <w:tab w:val="num" w:pos="1980"/>
        </w:tabs>
        <w:ind w:left="1980" w:hanging="360"/>
      </w:pPr>
      <w:rPr>
        <w:rFonts w:ascii="Courier New" w:hAnsi="Courier New" w:cs="Courier New" w:hint="default"/>
      </w:rPr>
    </w:lvl>
  </w:abstractNum>
  <w:abstractNum w:abstractNumId="4" w15:restartNumberingAfterBreak="0">
    <w:nsid w:val="00000006"/>
    <w:multiLevelType w:val="singleLevel"/>
    <w:tmpl w:val="00000006"/>
    <w:name w:val="WW8Num5"/>
    <w:lvl w:ilvl="0">
      <w:start w:val="1"/>
      <w:numFmt w:val="bullet"/>
      <w:lvlText w:val="o"/>
      <w:lvlJc w:val="left"/>
      <w:pPr>
        <w:tabs>
          <w:tab w:val="num" w:pos="720"/>
        </w:tabs>
        <w:ind w:left="720" w:hanging="360"/>
      </w:pPr>
      <w:rPr>
        <w:rFonts w:ascii="Courier New" w:hAnsi="Courier New" w:cs="Courier New" w:hint="default"/>
        <w:color w:val="auto"/>
      </w:rPr>
    </w:lvl>
  </w:abstractNum>
  <w:abstractNum w:abstractNumId="5" w15:restartNumberingAfterBreak="0">
    <w:nsid w:val="005D2DF4"/>
    <w:multiLevelType w:val="hybridMultilevel"/>
    <w:tmpl w:val="559CA3E4"/>
    <w:lvl w:ilvl="0" w:tplc="040E000F">
      <w:start w:val="1"/>
      <w:numFmt w:val="decimal"/>
      <w:lvlText w:val="%1."/>
      <w:lvlJc w:val="left"/>
      <w:pPr>
        <w:tabs>
          <w:tab w:val="num" w:pos="720"/>
        </w:tabs>
        <w:ind w:left="720" w:hanging="360"/>
      </w:pPr>
      <w:rPr>
        <w:rFonts w:cs="Times New Roman"/>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8CC2CBB"/>
    <w:multiLevelType w:val="hybridMultilevel"/>
    <w:tmpl w:val="19D2D464"/>
    <w:lvl w:ilvl="0" w:tplc="040E000F">
      <w:start w:val="1"/>
      <w:numFmt w:val="decimal"/>
      <w:lvlText w:val="%1."/>
      <w:lvlJc w:val="left"/>
      <w:pPr>
        <w:tabs>
          <w:tab w:val="num" w:pos="720"/>
        </w:tabs>
        <w:ind w:left="720" w:hanging="360"/>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8DD2DCB"/>
    <w:multiLevelType w:val="hybridMultilevel"/>
    <w:tmpl w:val="F3E89FD0"/>
    <w:lvl w:ilvl="0" w:tplc="E2AEB29E">
      <w:start w:val="2013"/>
      <w:numFmt w:val="bullet"/>
      <w:lvlText w:val="-"/>
      <w:lvlJc w:val="left"/>
      <w:pPr>
        <w:tabs>
          <w:tab w:val="num" w:pos="720"/>
        </w:tabs>
        <w:ind w:left="720" w:hanging="360"/>
      </w:pPr>
      <w:rPr>
        <w:rFonts w:ascii="Arial" w:eastAsia="Times New Roman" w:hAnsi="Arial"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4648D3"/>
    <w:multiLevelType w:val="hybridMultilevel"/>
    <w:tmpl w:val="F8FEE67A"/>
    <w:lvl w:ilvl="0" w:tplc="8D9E5908">
      <w:start w:val="1"/>
      <w:numFmt w:val="upperRoman"/>
      <w:lvlText w:val="%1."/>
      <w:lvlJc w:val="left"/>
      <w:pPr>
        <w:ind w:left="1080" w:hanging="720"/>
      </w:pPr>
      <w:rPr>
        <w:rFonts w:cs="Times New Roman" w:hint="default"/>
      </w:r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9" w15:restartNumberingAfterBreak="0">
    <w:nsid w:val="0A953986"/>
    <w:multiLevelType w:val="hybridMultilevel"/>
    <w:tmpl w:val="299A5880"/>
    <w:lvl w:ilvl="0" w:tplc="6840EC0E">
      <w:start w:val="1"/>
      <w:numFmt w:val="decimal"/>
      <w:lvlText w:val="%1.)"/>
      <w:lvlJc w:val="left"/>
      <w:pPr>
        <w:tabs>
          <w:tab w:val="num" w:pos="375"/>
        </w:tabs>
        <w:ind w:left="375" w:hanging="375"/>
      </w:pPr>
      <w:rPr>
        <w:rFonts w:cs="Times New Roman" w:hint="default"/>
      </w:rPr>
    </w:lvl>
    <w:lvl w:ilvl="1" w:tplc="040E0019" w:tentative="1">
      <w:start w:val="1"/>
      <w:numFmt w:val="lowerLetter"/>
      <w:lvlText w:val="%2."/>
      <w:lvlJc w:val="left"/>
      <w:pPr>
        <w:tabs>
          <w:tab w:val="num" w:pos="1080"/>
        </w:tabs>
        <w:ind w:left="1080" w:hanging="360"/>
      </w:pPr>
      <w:rPr>
        <w:rFonts w:cs="Times New Roman"/>
      </w:rPr>
    </w:lvl>
    <w:lvl w:ilvl="2" w:tplc="040E001B" w:tentative="1">
      <w:start w:val="1"/>
      <w:numFmt w:val="lowerRoman"/>
      <w:lvlText w:val="%3."/>
      <w:lvlJc w:val="right"/>
      <w:pPr>
        <w:tabs>
          <w:tab w:val="num" w:pos="1800"/>
        </w:tabs>
        <w:ind w:left="1800" w:hanging="180"/>
      </w:pPr>
      <w:rPr>
        <w:rFonts w:cs="Times New Roman"/>
      </w:rPr>
    </w:lvl>
    <w:lvl w:ilvl="3" w:tplc="040E000F" w:tentative="1">
      <w:start w:val="1"/>
      <w:numFmt w:val="decimal"/>
      <w:lvlText w:val="%4."/>
      <w:lvlJc w:val="left"/>
      <w:pPr>
        <w:tabs>
          <w:tab w:val="num" w:pos="2520"/>
        </w:tabs>
        <w:ind w:left="2520" w:hanging="360"/>
      </w:pPr>
      <w:rPr>
        <w:rFonts w:cs="Times New Roman"/>
      </w:rPr>
    </w:lvl>
    <w:lvl w:ilvl="4" w:tplc="040E0019" w:tentative="1">
      <w:start w:val="1"/>
      <w:numFmt w:val="lowerLetter"/>
      <w:lvlText w:val="%5."/>
      <w:lvlJc w:val="left"/>
      <w:pPr>
        <w:tabs>
          <w:tab w:val="num" w:pos="3240"/>
        </w:tabs>
        <w:ind w:left="3240" w:hanging="360"/>
      </w:pPr>
      <w:rPr>
        <w:rFonts w:cs="Times New Roman"/>
      </w:rPr>
    </w:lvl>
    <w:lvl w:ilvl="5" w:tplc="040E001B" w:tentative="1">
      <w:start w:val="1"/>
      <w:numFmt w:val="lowerRoman"/>
      <w:lvlText w:val="%6."/>
      <w:lvlJc w:val="right"/>
      <w:pPr>
        <w:tabs>
          <w:tab w:val="num" w:pos="3960"/>
        </w:tabs>
        <w:ind w:left="3960" w:hanging="180"/>
      </w:pPr>
      <w:rPr>
        <w:rFonts w:cs="Times New Roman"/>
      </w:rPr>
    </w:lvl>
    <w:lvl w:ilvl="6" w:tplc="040E000F" w:tentative="1">
      <w:start w:val="1"/>
      <w:numFmt w:val="decimal"/>
      <w:lvlText w:val="%7."/>
      <w:lvlJc w:val="left"/>
      <w:pPr>
        <w:tabs>
          <w:tab w:val="num" w:pos="4680"/>
        </w:tabs>
        <w:ind w:left="4680" w:hanging="360"/>
      </w:pPr>
      <w:rPr>
        <w:rFonts w:cs="Times New Roman"/>
      </w:rPr>
    </w:lvl>
    <w:lvl w:ilvl="7" w:tplc="040E0019" w:tentative="1">
      <w:start w:val="1"/>
      <w:numFmt w:val="lowerLetter"/>
      <w:lvlText w:val="%8."/>
      <w:lvlJc w:val="left"/>
      <w:pPr>
        <w:tabs>
          <w:tab w:val="num" w:pos="5400"/>
        </w:tabs>
        <w:ind w:left="5400" w:hanging="360"/>
      </w:pPr>
      <w:rPr>
        <w:rFonts w:cs="Times New Roman"/>
      </w:rPr>
    </w:lvl>
    <w:lvl w:ilvl="8" w:tplc="040E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10F66C9A"/>
    <w:multiLevelType w:val="multilevel"/>
    <w:tmpl w:val="F3E89FD0"/>
    <w:lvl w:ilvl="0">
      <w:start w:val="2013"/>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B6210B"/>
    <w:multiLevelType w:val="hybridMultilevel"/>
    <w:tmpl w:val="D63C36E8"/>
    <w:lvl w:ilvl="0" w:tplc="A1F6E124">
      <w:start w:val="2"/>
      <w:numFmt w:val="lowerLetter"/>
      <w:lvlText w:val="%1.)"/>
      <w:lvlJc w:val="left"/>
      <w:pPr>
        <w:ind w:left="900" w:hanging="360"/>
      </w:pPr>
      <w:rPr>
        <w:rFonts w:hint="default"/>
        <w:b/>
      </w:rPr>
    </w:lvl>
    <w:lvl w:ilvl="1" w:tplc="040E0019">
      <w:start w:val="1"/>
      <w:numFmt w:val="lowerLetter"/>
      <w:lvlText w:val="%2."/>
      <w:lvlJc w:val="left"/>
      <w:pPr>
        <w:ind w:left="1620" w:hanging="360"/>
      </w:pPr>
    </w:lvl>
    <w:lvl w:ilvl="2" w:tplc="040E001B" w:tentative="1">
      <w:start w:val="1"/>
      <w:numFmt w:val="lowerRoman"/>
      <w:lvlText w:val="%3."/>
      <w:lvlJc w:val="right"/>
      <w:pPr>
        <w:ind w:left="2340" w:hanging="180"/>
      </w:pPr>
    </w:lvl>
    <w:lvl w:ilvl="3" w:tplc="040E000F" w:tentative="1">
      <w:start w:val="1"/>
      <w:numFmt w:val="decimal"/>
      <w:lvlText w:val="%4."/>
      <w:lvlJc w:val="left"/>
      <w:pPr>
        <w:ind w:left="3060" w:hanging="360"/>
      </w:pPr>
    </w:lvl>
    <w:lvl w:ilvl="4" w:tplc="040E0019" w:tentative="1">
      <w:start w:val="1"/>
      <w:numFmt w:val="lowerLetter"/>
      <w:lvlText w:val="%5."/>
      <w:lvlJc w:val="left"/>
      <w:pPr>
        <w:ind w:left="3780" w:hanging="360"/>
      </w:pPr>
    </w:lvl>
    <w:lvl w:ilvl="5" w:tplc="040E001B" w:tentative="1">
      <w:start w:val="1"/>
      <w:numFmt w:val="lowerRoman"/>
      <w:lvlText w:val="%6."/>
      <w:lvlJc w:val="right"/>
      <w:pPr>
        <w:ind w:left="4500" w:hanging="180"/>
      </w:pPr>
    </w:lvl>
    <w:lvl w:ilvl="6" w:tplc="040E000F" w:tentative="1">
      <w:start w:val="1"/>
      <w:numFmt w:val="decimal"/>
      <w:lvlText w:val="%7."/>
      <w:lvlJc w:val="left"/>
      <w:pPr>
        <w:ind w:left="5220" w:hanging="360"/>
      </w:pPr>
    </w:lvl>
    <w:lvl w:ilvl="7" w:tplc="040E0019" w:tentative="1">
      <w:start w:val="1"/>
      <w:numFmt w:val="lowerLetter"/>
      <w:lvlText w:val="%8."/>
      <w:lvlJc w:val="left"/>
      <w:pPr>
        <w:ind w:left="5940" w:hanging="360"/>
      </w:pPr>
    </w:lvl>
    <w:lvl w:ilvl="8" w:tplc="040E001B" w:tentative="1">
      <w:start w:val="1"/>
      <w:numFmt w:val="lowerRoman"/>
      <w:lvlText w:val="%9."/>
      <w:lvlJc w:val="right"/>
      <w:pPr>
        <w:ind w:left="6660" w:hanging="180"/>
      </w:pPr>
    </w:lvl>
  </w:abstractNum>
  <w:abstractNum w:abstractNumId="12" w15:restartNumberingAfterBreak="0">
    <w:nsid w:val="18CA3CA7"/>
    <w:multiLevelType w:val="hybridMultilevel"/>
    <w:tmpl w:val="A5FA0790"/>
    <w:lvl w:ilvl="0" w:tplc="040E000F">
      <w:start w:val="1"/>
      <w:numFmt w:val="decimal"/>
      <w:lvlText w:val="%1."/>
      <w:lvlJc w:val="left"/>
      <w:pPr>
        <w:tabs>
          <w:tab w:val="num" w:pos="720"/>
        </w:tabs>
        <w:ind w:left="720" w:hanging="360"/>
      </w:pPr>
      <w:rPr>
        <w:rFonts w:cs="Times New Roman" w:hint="default"/>
      </w:rPr>
    </w:lvl>
    <w:lvl w:ilvl="1" w:tplc="040E0019">
      <w:start w:val="1"/>
      <w:numFmt w:val="lowerLetter"/>
      <w:lvlText w:val="%2."/>
      <w:lvlJc w:val="left"/>
      <w:pPr>
        <w:tabs>
          <w:tab w:val="num" w:pos="1440"/>
        </w:tabs>
        <w:ind w:left="1440" w:hanging="360"/>
      </w:pPr>
      <w:rPr>
        <w:rFonts w:cs="Times New Roman"/>
      </w:rPr>
    </w:lvl>
    <w:lvl w:ilvl="2" w:tplc="040E001B">
      <w:start w:val="1"/>
      <w:numFmt w:val="lowerRoman"/>
      <w:lvlText w:val="%3."/>
      <w:lvlJc w:val="right"/>
      <w:pPr>
        <w:tabs>
          <w:tab w:val="num" w:pos="2160"/>
        </w:tabs>
        <w:ind w:left="2160" w:hanging="18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13" w15:restartNumberingAfterBreak="0">
    <w:nsid w:val="197B28EC"/>
    <w:multiLevelType w:val="hybridMultilevel"/>
    <w:tmpl w:val="6FF46022"/>
    <w:lvl w:ilvl="0" w:tplc="2EA830E0">
      <w:start w:val="1"/>
      <w:numFmt w:val="lowerLetter"/>
      <w:lvlText w:val="%1)"/>
      <w:lvlJc w:val="left"/>
      <w:pPr>
        <w:ind w:left="1068" w:hanging="360"/>
      </w:pPr>
      <w:rPr>
        <w:rFonts w:hint="default"/>
      </w:rPr>
    </w:lvl>
    <w:lvl w:ilvl="1" w:tplc="040E0019">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4" w15:restartNumberingAfterBreak="0">
    <w:nsid w:val="24144250"/>
    <w:multiLevelType w:val="hybridMultilevel"/>
    <w:tmpl w:val="8600145C"/>
    <w:lvl w:ilvl="0" w:tplc="6840EC0E">
      <w:start w:val="1"/>
      <w:numFmt w:val="decimal"/>
      <w:lvlText w:val="%1.)"/>
      <w:lvlJc w:val="left"/>
      <w:pPr>
        <w:tabs>
          <w:tab w:val="num" w:pos="735"/>
        </w:tabs>
        <w:ind w:left="735" w:hanging="375"/>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8C84177"/>
    <w:multiLevelType w:val="hybridMultilevel"/>
    <w:tmpl w:val="CB90E8EA"/>
    <w:lvl w:ilvl="0" w:tplc="040E000F">
      <w:start w:val="1"/>
      <w:numFmt w:val="decimal"/>
      <w:lvlText w:val="%1."/>
      <w:lvlJc w:val="left"/>
      <w:pPr>
        <w:tabs>
          <w:tab w:val="num" w:pos="720"/>
        </w:tabs>
        <w:ind w:left="720" w:hanging="360"/>
      </w:pPr>
      <w:rPr>
        <w:rFonts w:cs="Times New Roman"/>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EF23DF1"/>
    <w:multiLevelType w:val="hybridMultilevel"/>
    <w:tmpl w:val="1D2A1F52"/>
    <w:lvl w:ilvl="0" w:tplc="040E0001">
      <w:start w:val="1"/>
      <w:numFmt w:val="bullet"/>
      <w:lvlText w:val=""/>
      <w:lvlJc w:val="left"/>
      <w:pPr>
        <w:tabs>
          <w:tab w:val="num" w:pos="1440"/>
        </w:tabs>
        <w:ind w:left="1440" w:hanging="360"/>
      </w:pPr>
      <w:rPr>
        <w:rFonts w:ascii="Symbol" w:hAnsi="Symbol" w:hint="default"/>
      </w:rPr>
    </w:lvl>
    <w:lvl w:ilvl="1" w:tplc="040E0003">
      <w:start w:val="1"/>
      <w:numFmt w:val="bullet"/>
      <w:lvlText w:val="o"/>
      <w:lvlJc w:val="left"/>
      <w:pPr>
        <w:tabs>
          <w:tab w:val="num" w:pos="2160"/>
        </w:tabs>
        <w:ind w:left="2160" w:hanging="360"/>
      </w:pPr>
      <w:rPr>
        <w:rFonts w:ascii="Courier New" w:hAnsi="Courier New" w:hint="default"/>
      </w:rPr>
    </w:lvl>
    <w:lvl w:ilvl="2" w:tplc="040E0005">
      <w:start w:val="1"/>
      <w:numFmt w:val="bullet"/>
      <w:lvlText w:val=""/>
      <w:lvlJc w:val="left"/>
      <w:pPr>
        <w:tabs>
          <w:tab w:val="num" w:pos="2880"/>
        </w:tabs>
        <w:ind w:left="2880" w:hanging="360"/>
      </w:pPr>
      <w:rPr>
        <w:rFonts w:ascii="Wingdings" w:hAnsi="Wingdings" w:hint="default"/>
      </w:rPr>
    </w:lvl>
    <w:lvl w:ilvl="3" w:tplc="040E0001">
      <w:start w:val="1"/>
      <w:numFmt w:val="bullet"/>
      <w:lvlText w:val=""/>
      <w:lvlJc w:val="left"/>
      <w:pPr>
        <w:tabs>
          <w:tab w:val="num" w:pos="3600"/>
        </w:tabs>
        <w:ind w:left="3600" w:hanging="360"/>
      </w:pPr>
      <w:rPr>
        <w:rFonts w:ascii="Symbol" w:hAnsi="Symbol" w:hint="default"/>
      </w:rPr>
    </w:lvl>
    <w:lvl w:ilvl="4" w:tplc="040E0003">
      <w:start w:val="1"/>
      <w:numFmt w:val="bullet"/>
      <w:lvlText w:val="o"/>
      <w:lvlJc w:val="left"/>
      <w:pPr>
        <w:tabs>
          <w:tab w:val="num" w:pos="4320"/>
        </w:tabs>
        <w:ind w:left="4320" w:hanging="360"/>
      </w:pPr>
      <w:rPr>
        <w:rFonts w:ascii="Courier New" w:hAnsi="Courier New" w:hint="default"/>
      </w:rPr>
    </w:lvl>
    <w:lvl w:ilvl="5" w:tplc="040E0005">
      <w:start w:val="1"/>
      <w:numFmt w:val="bullet"/>
      <w:lvlText w:val=""/>
      <w:lvlJc w:val="left"/>
      <w:pPr>
        <w:tabs>
          <w:tab w:val="num" w:pos="5040"/>
        </w:tabs>
        <w:ind w:left="5040" w:hanging="360"/>
      </w:pPr>
      <w:rPr>
        <w:rFonts w:ascii="Wingdings" w:hAnsi="Wingdings" w:hint="default"/>
      </w:rPr>
    </w:lvl>
    <w:lvl w:ilvl="6" w:tplc="040E0001">
      <w:start w:val="1"/>
      <w:numFmt w:val="bullet"/>
      <w:lvlText w:val=""/>
      <w:lvlJc w:val="left"/>
      <w:pPr>
        <w:tabs>
          <w:tab w:val="num" w:pos="5760"/>
        </w:tabs>
        <w:ind w:left="5760" w:hanging="360"/>
      </w:pPr>
      <w:rPr>
        <w:rFonts w:ascii="Symbol" w:hAnsi="Symbol" w:hint="default"/>
      </w:rPr>
    </w:lvl>
    <w:lvl w:ilvl="7" w:tplc="040E0003">
      <w:start w:val="1"/>
      <w:numFmt w:val="bullet"/>
      <w:lvlText w:val="o"/>
      <w:lvlJc w:val="left"/>
      <w:pPr>
        <w:tabs>
          <w:tab w:val="num" w:pos="6480"/>
        </w:tabs>
        <w:ind w:left="6480" w:hanging="360"/>
      </w:pPr>
      <w:rPr>
        <w:rFonts w:ascii="Courier New" w:hAnsi="Courier New" w:hint="default"/>
      </w:rPr>
    </w:lvl>
    <w:lvl w:ilvl="8" w:tplc="040E0005">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70D3281"/>
    <w:multiLevelType w:val="hybridMultilevel"/>
    <w:tmpl w:val="238AD5E2"/>
    <w:lvl w:ilvl="0" w:tplc="040E0001">
      <w:start w:val="1"/>
      <w:numFmt w:val="bullet"/>
      <w:lvlText w:val=""/>
      <w:lvlJc w:val="left"/>
      <w:pPr>
        <w:tabs>
          <w:tab w:val="num" w:pos="795"/>
        </w:tabs>
        <w:ind w:left="795" w:hanging="360"/>
      </w:pPr>
      <w:rPr>
        <w:rFonts w:ascii="Symbol" w:hAnsi="Symbol" w:hint="default"/>
      </w:rPr>
    </w:lvl>
    <w:lvl w:ilvl="1" w:tplc="040E0003" w:tentative="1">
      <w:start w:val="1"/>
      <w:numFmt w:val="bullet"/>
      <w:lvlText w:val="o"/>
      <w:lvlJc w:val="left"/>
      <w:pPr>
        <w:tabs>
          <w:tab w:val="num" w:pos="1515"/>
        </w:tabs>
        <w:ind w:left="1515" w:hanging="360"/>
      </w:pPr>
      <w:rPr>
        <w:rFonts w:ascii="Courier New" w:hAnsi="Courier New" w:hint="default"/>
      </w:rPr>
    </w:lvl>
    <w:lvl w:ilvl="2" w:tplc="040E0005" w:tentative="1">
      <w:start w:val="1"/>
      <w:numFmt w:val="bullet"/>
      <w:lvlText w:val=""/>
      <w:lvlJc w:val="left"/>
      <w:pPr>
        <w:tabs>
          <w:tab w:val="num" w:pos="2235"/>
        </w:tabs>
        <w:ind w:left="2235" w:hanging="360"/>
      </w:pPr>
      <w:rPr>
        <w:rFonts w:ascii="Wingdings" w:hAnsi="Wingdings" w:hint="default"/>
      </w:rPr>
    </w:lvl>
    <w:lvl w:ilvl="3" w:tplc="040E0001" w:tentative="1">
      <w:start w:val="1"/>
      <w:numFmt w:val="bullet"/>
      <w:lvlText w:val=""/>
      <w:lvlJc w:val="left"/>
      <w:pPr>
        <w:tabs>
          <w:tab w:val="num" w:pos="2955"/>
        </w:tabs>
        <w:ind w:left="2955" w:hanging="360"/>
      </w:pPr>
      <w:rPr>
        <w:rFonts w:ascii="Symbol" w:hAnsi="Symbol" w:hint="default"/>
      </w:rPr>
    </w:lvl>
    <w:lvl w:ilvl="4" w:tplc="040E0003" w:tentative="1">
      <w:start w:val="1"/>
      <w:numFmt w:val="bullet"/>
      <w:lvlText w:val="o"/>
      <w:lvlJc w:val="left"/>
      <w:pPr>
        <w:tabs>
          <w:tab w:val="num" w:pos="3675"/>
        </w:tabs>
        <w:ind w:left="3675" w:hanging="360"/>
      </w:pPr>
      <w:rPr>
        <w:rFonts w:ascii="Courier New" w:hAnsi="Courier New" w:hint="default"/>
      </w:rPr>
    </w:lvl>
    <w:lvl w:ilvl="5" w:tplc="040E0005" w:tentative="1">
      <w:start w:val="1"/>
      <w:numFmt w:val="bullet"/>
      <w:lvlText w:val=""/>
      <w:lvlJc w:val="left"/>
      <w:pPr>
        <w:tabs>
          <w:tab w:val="num" w:pos="4395"/>
        </w:tabs>
        <w:ind w:left="4395" w:hanging="360"/>
      </w:pPr>
      <w:rPr>
        <w:rFonts w:ascii="Wingdings" w:hAnsi="Wingdings" w:hint="default"/>
      </w:rPr>
    </w:lvl>
    <w:lvl w:ilvl="6" w:tplc="040E0001" w:tentative="1">
      <w:start w:val="1"/>
      <w:numFmt w:val="bullet"/>
      <w:lvlText w:val=""/>
      <w:lvlJc w:val="left"/>
      <w:pPr>
        <w:tabs>
          <w:tab w:val="num" w:pos="5115"/>
        </w:tabs>
        <w:ind w:left="5115" w:hanging="360"/>
      </w:pPr>
      <w:rPr>
        <w:rFonts w:ascii="Symbol" w:hAnsi="Symbol" w:hint="default"/>
      </w:rPr>
    </w:lvl>
    <w:lvl w:ilvl="7" w:tplc="040E0003" w:tentative="1">
      <w:start w:val="1"/>
      <w:numFmt w:val="bullet"/>
      <w:lvlText w:val="o"/>
      <w:lvlJc w:val="left"/>
      <w:pPr>
        <w:tabs>
          <w:tab w:val="num" w:pos="5835"/>
        </w:tabs>
        <w:ind w:left="5835" w:hanging="360"/>
      </w:pPr>
      <w:rPr>
        <w:rFonts w:ascii="Courier New" w:hAnsi="Courier New" w:hint="default"/>
      </w:rPr>
    </w:lvl>
    <w:lvl w:ilvl="8" w:tplc="040E0005" w:tentative="1">
      <w:start w:val="1"/>
      <w:numFmt w:val="bullet"/>
      <w:lvlText w:val=""/>
      <w:lvlJc w:val="left"/>
      <w:pPr>
        <w:tabs>
          <w:tab w:val="num" w:pos="6555"/>
        </w:tabs>
        <w:ind w:left="6555" w:hanging="360"/>
      </w:pPr>
      <w:rPr>
        <w:rFonts w:ascii="Wingdings" w:hAnsi="Wingdings" w:hint="default"/>
      </w:rPr>
    </w:lvl>
  </w:abstractNum>
  <w:abstractNum w:abstractNumId="18" w15:restartNumberingAfterBreak="0">
    <w:nsid w:val="3ED24CE7"/>
    <w:multiLevelType w:val="hybridMultilevel"/>
    <w:tmpl w:val="D998455E"/>
    <w:lvl w:ilvl="0" w:tplc="32928F60">
      <w:start w:val="1"/>
      <w:numFmt w:val="decimal"/>
      <w:lvlText w:val="%1."/>
      <w:lvlJc w:val="left"/>
      <w:pPr>
        <w:ind w:left="1800" w:hanging="360"/>
      </w:pPr>
      <w:rPr>
        <w:rFonts w:cs="Times New Roman" w:hint="default"/>
        <w:i/>
        <w:iCs/>
      </w:rPr>
    </w:lvl>
    <w:lvl w:ilvl="1" w:tplc="040E0019">
      <w:start w:val="1"/>
      <w:numFmt w:val="lowerLetter"/>
      <w:lvlText w:val="%2."/>
      <w:lvlJc w:val="left"/>
      <w:pPr>
        <w:ind w:left="2520" w:hanging="360"/>
      </w:pPr>
      <w:rPr>
        <w:rFonts w:cs="Times New Roman"/>
      </w:rPr>
    </w:lvl>
    <w:lvl w:ilvl="2" w:tplc="040E001B">
      <w:start w:val="1"/>
      <w:numFmt w:val="lowerRoman"/>
      <w:lvlText w:val="%3."/>
      <w:lvlJc w:val="right"/>
      <w:pPr>
        <w:ind w:left="3240" w:hanging="180"/>
      </w:pPr>
      <w:rPr>
        <w:rFonts w:cs="Times New Roman"/>
      </w:rPr>
    </w:lvl>
    <w:lvl w:ilvl="3" w:tplc="040E000F">
      <w:start w:val="1"/>
      <w:numFmt w:val="decimal"/>
      <w:lvlText w:val="%4."/>
      <w:lvlJc w:val="left"/>
      <w:pPr>
        <w:ind w:left="3960" w:hanging="360"/>
      </w:pPr>
      <w:rPr>
        <w:rFonts w:cs="Times New Roman"/>
      </w:rPr>
    </w:lvl>
    <w:lvl w:ilvl="4" w:tplc="040E0019">
      <w:start w:val="1"/>
      <w:numFmt w:val="lowerLetter"/>
      <w:lvlText w:val="%5."/>
      <w:lvlJc w:val="left"/>
      <w:pPr>
        <w:ind w:left="4680" w:hanging="360"/>
      </w:pPr>
      <w:rPr>
        <w:rFonts w:cs="Times New Roman"/>
      </w:rPr>
    </w:lvl>
    <w:lvl w:ilvl="5" w:tplc="040E001B">
      <w:start w:val="1"/>
      <w:numFmt w:val="lowerRoman"/>
      <w:lvlText w:val="%6."/>
      <w:lvlJc w:val="right"/>
      <w:pPr>
        <w:ind w:left="5400" w:hanging="180"/>
      </w:pPr>
      <w:rPr>
        <w:rFonts w:cs="Times New Roman"/>
      </w:rPr>
    </w:lvl>
    <w:lvl w:ilvl="6" w:tplc="040E000F">
      <w:start w:val="1"/>
      <w:numFmt w:val="decimal"/>
      <w:lvlText w:val="%7."/>
      <w:lvlJc w:val="left"/>
      <w:pPr>
        <w:ind w:left="6120" w:hanging="360"/>
      </w:pPr>
      <w:rPr>
        <w:rFonts w:cs="Times New Roman"/>
      </w:rPr>
    </w:lvl>
    <w:lvl w:ilvl="7" w:tplc="040E0019">
      <w:start w:val="1"/>
      <w:numFmt w:val="lowerLetter"/>
      <w:lvlText w:val="%8."/>
      <w:lvlJc w:val="left"/>
      <w:pPr>
        <w:ind w:left="6840" w:hanging="360"/>
      </w:pPr>
      <w:rPr>
        <w:rFonts w:cs="Times New Roman"/>
      </w:rPr>
    </w:lvl>
    <w:lvl w:ilvl="8" w:tplc="040E001B">
      <w:start w:val="1"/>
      <w:numFmt w:val="lowerRoman"/>
      <w:lvlText w:val="%9."/>
      <w:lvlJc w:val="right"/>
      <w:pPr>
        <w:ind w:left="7560" w:hanging="180"/>
      </w:pPr>
      <w:rPr>
        <w:rFonts w:cs="Times New Roman"/>
      </w:rPr>
    </w:lvl>
  </w:abstractNum>
  <w:abstractNum w:abstractNumId="19" w15:restartNumberingAfterBreak="0">
    <w:nsid w:val="3FF25BDF"/>
    <w:multiLevelType w:val="hybridMultilevel"/>
    <w:tmpl w:val="7DEE9A3C"/>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B25D27"/>
    <w:multiLevelType w:val="hybridMultilevel"/>
    <w:tmpl w:val="E01C502A"/>
    <w:lvl w:ilvl="0" w:tplc="040E000F">
      <w:start w:val="1"/>
      <w:numFmt w:val="decimal"/>
      <w:lvlText w:val="%1."/>
      <w:lvlJc w:val="left"/>
      <w:pPr>
        <w:tabs>
          <w:tab w:val="num" w:pos="720"/>
        </w:tabs>
        <w:ind w:left="720" w:hanging="360"/>
      </w:pPr>
      <w:rPr>
        <w:rFonts w:cs="Times New Roman"/>
      </w:rPr>
    </w:lvl>
    <w:lvl w:ilvl="1" w:tplc="040E0005">
      <w:start w:val="1"/>
      <w:numFmt w:val="bullet"/>
      <w:lvlText w:val=""/>
      <w:lvlJc w:val="left"/>
      <w:pPr>
        <w:tabs>
          <w:tab w:val="num" w:pos="1440"/>
        </w:tabs>
        <w:ind w:left="1440" w:hanging="360"/>
      </w:pPr>
      <w:rPr>
        <w:rFonts w:ascii="Wingdings" w:hAnsi="Wingdings" w:hint="default"/>
      </w:rPr>
    </w:lvl>
    <w:lvl w:ilvl="2" w:tplc="040E001B">
      <w:start w:val="1"/>
      <w:numFmt w:val="lowerRoman"/>
      <w:lvlText w:val="%3."/>
      <w:lvlJc w:val="right"/>
      <w:pPr>
        <w:tabs>
          <w:tab w:val="num" w:pos="2160"/>
        </w:tabs>
        <w:ind w:left="2160" w:hanging="18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21" w15:restartNumberingAfterBreak="0">
    <w:nsid w:val="54046FAB"/>
    <w:multiLevelType w:val="hybridMultilevel"/>
    <w:tmpl w:val="D92CFAF6"/>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9B4585"/>
    <w:multiLevelType w:val="hybridMultilevel"/>
    <w:tmpl w:val="6122E32E"/>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E871EF"/>
    <w:multiLevelType w:val="hybridMultilevel"/>
    <w:tmpl w:val="4A6221AE"/>
    <w:lvl w:ilvl="0" w:tplc="040E000F">
      <w:start w:val="1"/>
      <w:numFmt w:val="decimal"/>
      <w:lvlText w:val="%1."/>
      <w:lvlJc w:val="left"/>
      <w:pPr>
        <w:tabs>
          <w:tab w:val="num" w:pos="1080"/>
        </w:tabs>
        <w:ind w:left="1080" w:hanging="360"/>
      </w:pPr>
      <w:rPr>
        <w:rFonts w:cs="Times New Roman"/>
      </w:rPr>
    </w:lvl>
    <w:lvl w:ilvl="1" w:tplc="040E0019" w:tentative="1">
      <w:start w:val="1"/>
      <w:numFmt w:val="lowerLetter"/>
      <w:lvlText w:val="%2."/>
      <w:lvlJc w:val="left"/>
      <w:pPr>
        <w:tabs>
          <w:tab w:val="num" w:pos="1800"/>
        </w:tabs>
        <w:ind w:left="1800" w:hanging="360"/>
      </w:pPr>
      <w:rPr>
        <w:rFonts w:cs="Times New Roman"/>
      </w:rPr>
    </w:lvl>
    <w:lvl w:ilvl="2" w:tplc="040E001B" w:tentative="1">
      <w:start w:val="1"/>
      <w:numFmt w:val="lowerRoman"/>
      <w:lvlText w:val="%3."/>
      <w:lvlJc w:val="right"/>
      <w:pPr>
        <w:tabs>
          <w:tab w:val="num" w:pos="2520"/>
        </w:tabs>
        <w:ind w:left="2520" w:hanging="180"/>
      </w:pPr>
      <w:rPr>
        <w:rFonts w:cs="Times New Roman"/>
      </w:rPr>
    </w:lvl>
    <w:lvl w:ilvl="3" w:tplc="040E000F" w:tentative="1">
      <w:start w:val="1"/>
      <w:numFmt w:val="decimal"/>
      <w:lvlText w:val="%4."/>
      <w:lvlJc w:val="left"/>
      <w:pPr>
        <w:tabs>
          <w:tab w:val="num" w:pos="3240"/>
        </w:tabs>
        <w:ind w:left="3240" w:hanging="360"/>
      </w:pPr>
      <w:rPr>
        <w:rFonts w:cs="Times New Roman"/>
      </w:rPr>
    </w:lvl>
    <w:lvl w:ilvl="4" w:tplc="040E0019" w:tentative="1">
      <w:start w:val="1"/>
      <w:numFmt w:val="lowerLetter"/>
      <w:lvlText w:val="%5."/>
      <w:lvlJc w:val="left"/>
      <w:pPr>
        <w:tabs>
          <w:tab w:val="num" w:pos="3960"/>
        </w:tabs>
        <w:ind w:left="3960" w:hanging="360"/>
      </w:pPr>
      <w:rPr>
        <w:rFonts w:cs="Times New Roman"/>
      </w:rPr>
    </w:lvl>
    <w:lvl w:ilvl="5" w:tplc="040E001B" w:tentative="1">
      <w:start w:val="1"/>
      <w:numFmt w:val="lowerRoman"/>
      <w:lvlText w:val="%6."/>
      <w:lvlJc w:val="right"/>
      <w:pPr>
        <w:tabs>
          <w:tab w:val="num" w:pos="4680"/>
        </w:tabs>
        <w:ind w:left="4680" w:hanging="180"/>
      </w:pPr>
      <w:rPr>
        <w:rFonts w:cs="Times New Roman"/>
      </w:rPr>
    </w:lvl>
    <w:lvl w:ilvl="6" w:tplc="040E000F" w:tentative="1">
      <w:start w:val="1"/>
      <w:numFmt w:val="decimal"/>
      <w:lvlText w:val="%7."/>
      <w:lvlJc w:val="left"/>
      <w:pPr>
        <w:tabs>
          <w:tab w:val="num" w:pos="5400"/>
        </w:tabs>
        <w:ind w:left="5400" w:hanging="360"/>
      </w:pPr>
      <w:rPr>
        <w:rFonts w:cs="Times New Roman"/>
      </w:rPr>
    </w:lvl>
    <w:lvl w:ilvl="7" w:tplc="040E0019" w:tentative="1">
      <w:start w:val="1"/>
      <w:numFmt w:val="lowerLetter"/>
      <w:lvlText w:val="%8."/>
      <w:lvlJc w:val="left"/>
      <w:pPr>
        <w:tabs>
          <w:tab w:val="num" w:pos="6120"/>
        </w:tabs>
        <w:ind w:left="6120" w:hanging="360"/>
      </w:pPr>
      <w:rPr>
        <w:rFonts w:cs="Times New Roman"/>
      </w:rPr>
    </w:lvl>
    <w:lvl w:ilvl="8" w:tplc="040E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5A3439C0"/>
    <w:multiLevelType w:val="hybridMultilevel"/>
    <w:tmpl w:val="8250D0B6"/>
    <w:lvl w:ilvl="0" w:tplc="6840EC0E">
      <w:start w:val="1"/>
      <w:numFmt w:val="decimal"/>
      <w:lvlText w:val="%1.)"/>
      <w:lvlJc w:val="left"/>
      <w:pPr>
        <w:tabs>
          <w:tab w:val="num" w:pos="1095"/>
        </w:tabs>
        <w:ind w:left="1095" w:hanging="375"/>
      </w:pPr>
      <w:rPr>
        <w:rFonts w:cs="Times New Roman" w:hint="default"/>
      </w:rPr>
    </w:lvl>
    <w:lvl w:ilvl="1" w:tplc="040E0019" w:tentative="1">
      <w:start w:val="1"/>
      <w:numFmt w:val="lowerLetter"/>
      <w:lvlText w:val="%2."/>
      <w:lvlJc w:val="left"/>
      <w:pPr>
        <w:tabs>
          <w:tab w:val="num" w:pos="1800"/>
        </w:tabs>
        <w:ind w:left="1800" w:hanging="360"/>
      </w:pPr>
      <w:rPr>
        <w:rFonts w:cs="Times New Roman"/>
      </w:rPr>
    </w:lvl>
    <w:lvl w:ilvl="2" w:tplc="040E001B" w:tentative="1">
      <w:start w:val="1"/>
      <w:numFmt w:val="lowerRoman"/>
      <w:lvlText w:val="%3."/>
      <w:lvlJc w:val="right"/>
      <w:pPr>
        <w:tabs>
          <w:tab w:val="num" w:pos="2520"/>
        </w:tabs>
        <w:ind w:left="2520" w:hanging="180"/>
      </w:pPr>
      <w:rPr>
        <w:rFonts w:cs="Times New Roman"/>
      </w:rPr>
    </w:lvl>
    <w:lvl w:ilvl="3" w:tplc="040E000F" w:tentative="1">
      <w:start w:val="1"/>
      <w:numFmt w:val="decimal"/>
      <w:lvlText w:val="%4."/>
      <w:lvlJc w:val="left"/>
      <w:pPr>
        <w:tabs>
          <w:tab w:val="num" w:pos="3240"/>
        </w:tabs>
        <w:ind w:left="3240" w:hanging="360"/>
      </w:pPr>
      <w:rPr>
        <w:rFonts w:cs="Times New Roman"/>
      </w:rPr>
    </w:lvl>
    <w:lvl w:ilvl="4" w:tplc="040E0019" w:tentative="1">
      <w:start w:val="1"/>
      <w:numFmt w:val="lowerLetter"/>
      <w:lvlText w:val="%5."/>
      <w:lvlJc w:val="left"/>
      <w:pPr>
        <w:tabs>
          <w:tab w:val="num" w:pos="3960"/>
        </w:tabs>
        <w:ind w:left="3960" w:hanging="360"/>
      </w:pPr>
      <w:rPr>
        <w:rFonts w:cs="Times New Roman"/>
      </w:rPr>
    </w:lvl>
    <w:lvl w:ilvl="5" w:tplc="040E001B" w:tentative="1">
      <w:start w:val="1"/>
      <w:numFmt w:val="lowerRoman"/>
      <w:lvlText w:val="%6."/>
      <w:lvlJc w:val="right"/>
      <w:pPr>
        <w:tabs>
          <w:tab w:val="num" w:pos="4680"/>
        </w:tabs>
        <w:ind w:left="4680" w:hanging="180"/>
      </w:pPr>
      <w:rPr>
        <w:rFonts w:cs="Times New Roman"/>
      </w:rPr>
    </w:lvl>
    <w:lvl w:ilvl="6" w:tplc="040E000F" w:tentative="1">
      <w:start w:val="1"/>
      <w:numFmt w:val="decimal"/>
      <w:lvlText w:val="%7."/>
      <w:lvlJc w:val="left"/>
      <w:pPr>
        <w:tabs>
          <w:tab w:val="num" w:pos="5400"/>
        </w:tabs>
        <w:ind w:left="5400" w:hanging="360"/>
      </w:pPr>
      <w:rPr>
        <w:rFonts w:cs="Times New Roman"/>
      </w:rPr>
    </w:lvl>
    <w:lvl w:ilvl="7" w:tplc="040E0019" w:tentative="1">
      <w:start w:val="1"/>
      <w:numFmt w:val="lowerLetter"/>
      <w:lvlText w:val="%8."/>
      <w:lvlJc w:val="left"/>
      <w:pPr>
        <w:tabs>
          <w:tab w:val="num" w:pos="6120"/>
        </w:tabs>
        <w:ind w:left="6120" w:hanging="360"/>
      </w:pPr>
      <w:rPr>
        <w:rFonts w:cs="Times New Roman"/>
      </w:rPr>
    </w:lvl>
    <w:lvl w:ilvl="8" w:tplc="040E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6B3361CA"/>
    <w:multiLevelType w:val="hybridMultilevel"/>
    <w:tmpl w:val="A9B61C40"/>
    <w:lvl w:ilvl="0" w:tplc="040E000F">
      <w:start w:val="1"/>
      <w:numFmt w:val="decimal"/>
      <w:lvlText w:val="%1."/>
      <w:lvlJc w:val="left"/>
      <w:pPr>
        <w:tabs>
          <w:tab w:val="num" w:pos="720"/>
        </w:tabs>
        <w:ind w:left="720" w:hanging="360"/>
      </w:pPr>
      <w:rPr>
        <w:rFonts w:cs="Times New Roman"/>
      </w:rPr>
    </w:lvl>
    <w:lvl w:ilvl="1" w:tplc="040E0019">
      <w:start w:val="1"/>
      <w:numFmt w:val="lowerLetter"/>
      <w:lvlText w:val="%2."/>
      <w:lvlJc w:val="left"/>
      <w:pPr>
        <w:tabs>
          <w:tab w:val="num" w:pos="1440"/>
        </w:tabs>
        <w:ind w:left="1440" w:hanging="360"/>
      </w:pPr>
      <w:rPr>
        <w:rFonts w:cs="Times New Roman"/>
      </w:rPr>
    </w:lvl>
    <w:lvl w:ilvl="2" w:tplc="040E001B">
      <w:start w:val="1"/>
      <w:numFmt w:val="lowerRoman"/>
      <w:lvlText w:val="%3."/>
      <w:lvlJc w:val="right"/>
      <w:pPr>
        <w:tabs>
          <w:tab w:val="num" w:pos="2160"/>
        </w:tabs>
        <w:ind w:left="2160" w:hanging="18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26" w15:restartNumberingAfterBreak="0">
    <w:nsid w:val="720044AE"/>
    <w:multiLevelType w:val="hybridMultilevel"/>
    <w:tmpl w:val="25707EC4"/>
    <w:lvl w:ilvl="0" w:tplc="2EA830E0">
      <w:start w:val="1"/>
      <w:numFmt w:val="lowerLetter"/>
      <w:lvlText w:val="%1)"/>
      <w:lvlJc w:val="left"/>
      <w:pPr>
        <w:ind w:left="1068"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77EF6653"/>
    <w:multiLevelType w:val="hybridMultilevel"/>
    <w:tmpl w:val="1F8249B0"/>
    <w:lvl w:ilvl="0" w:tplc="040E0001">
      <w:start w:val="1"/>
      <w:numFmt w:val="bullet"/>
      <w:lvlText w:val=""/>
      <w:lvlJc w:val="left"/>
      <w:pPr>
        <w:tabs>
          <w:tab w:val="num" w:pos="795"/>
        </w:tabs>
        <w:ind w:left="795" w:hanging="360"/>
      </w:pPr>
      <w:rPr>
        <w:rFonts w:ascii="Symbol" w:hAnsi="Symbol" w:hint="default"/>
      </w:rPr>
    </w:lvl>
    <w:lvl w:ilvl="1" w:tplc="040E0003" w:tentative="1">
      <w:start w:val="1"/>
      <w:numFmt w:val="bullet"/>
      <w:lvlText w:val="o"/>
      <w:lvlJc w:val="left"/>
      <w:pPr>
        <w:tabs>
          <w:tab w:val="num" w:pos="1515"/>
        </w:tabs>
        <w:ind w:left="1515" w:hanging="360"/>
      </w:pPr>
      <w:rPr>
        <w:rFonts w:ascii="Courier New" w:hAnsi="Courier New" w:hint="default"/>
      </w:rPr>
    </w:lvl>
    <w:lvl w:ilvl="2" w:tplc="040E0005" w:tentative="1">
      <w:start w:val="1"/>
      <w:numFmt w:val="bullet"/>
      <w:lvlText w:val=""/>
      <w:lvlJc w:val="left"/>
      <w:pPr>
        <w:tabs>
          <w:tab w:val="num" w:pos="2235"/>
        </w:tabs>
        <w:ind w:left="2235" w:hanging="360"/>
      </w:pPr>
      <w:rPr>
        <w:rFonts w:ascii="Wingdings" w:hAnsi="Wingdings" w:hint="default"/>
      </w:rPr>
    </w:lvl>
    <w:lvl w:ilvl="3" w:tplc="040E0001" w:tentative="1">
      <w:start w:val="1"/>
      <w:numFmt w:val="bullet"/>
      <w:lvlText w:val=""/>
      <w:lvlJc w:val="left"/>
      <w:pPr>
        <w:tabs>
          <w:tab w:val="num" w:pos="2955"/>
        </w:tabs>
        <w:ind w:left="2955" w:hanging="360"/>
      </w:pPr>
      <w:rPr>
        <w:rFonts w:ascii="Symbol" w:hAnsi="Symbol" w:hint="default"/>
      </w:rPr>
    </w:lvl>
    <w:lvl w:ilvl="4" w:tplc="040E0003" w:tentative="1">
      <w:start w:val="1"/>
      <w:numFmt w:val="bullet"/>
      <w:lvlText w:val="o"/>
      <w:lvlJc w:val="left"/>
      <w:pPr>
        <w:tabs>
          <w:tab w:val="num" w:pos="3675"/>
        </w:tabs>
        <w:ind w:left="3675" w:hanging="360"/>
      </w:pPr>
      <w:rPr>
        <w:rFonts w:ascii="Courier New" w:hAnsi="Courier New" w:hint="default"/>
      </w:rPr>
    </w:lvl>
    <w:lvl w:ilvl="5" w:tplc="040E0005" w:tentative="1">
      <w:start w:val="1"/>
      <w:numFmt w:val="bullet"/>
      <w:lvlText w:val=""/>
      <w:lvlJc w:val="left"/>
      <w:pPr>
        <w:tabs>
          <w:tab w:val="num" w:pos="4395"/>
        </w:tabs>
        <w:ind w:left="4395" w:hanging="360"/>
      </w:pPr>
      <w:rPr>
        <w:rFonts w:ascii="Wingdings" w:hAnsi="Wingdings" w:hint="default"/>
      </w:rPr>
    </w:lvl>
    <w:lvl w:ilvl="6" w:tplc="040E0001" w:tentative="1">
      <w:start w:val="1"/>
      <w:numFmt w:val="bullet"/>
      <w:lvlText w:val=""/>
      <w:lvlJc w:val="left"/>
      <w:pPr>
        <w:tabs>
          <w:tab w:val="num" w:pos="5115"/>
        </w:tabs>
        <w:ind w:left="5115" w:hanging="360"/>
      </w:pPr>
      <w:rPr>
        <w:rFonts w:ascii="Symbol" w:hAnsi="Symbol" w:hint="default"/>
      </w:rPr>
    </w:lvl>
    <w:lvl w:ilvl="7" w:tplc="040E0003" w:tentative="1">
      <w:start w:val="1"/>
      <w:numFmt w:val="bullet"/>
      <w:lvlText w:val="o"/>
      <w:lvlJc w:val="left"/>
      <w:pPr>
        <w:tabs>
          <w:tab w:val="num" w:pos="5835"/>
        </w:tabs>
        <w:ind w:left="5835" w:hanging="360"/>
      </w:pPr>
      <w:rPr>
        <w:rFonts w:ascii="Courier New" w:hAnsi="Courier New" w:hint="default"/>
      </w:rPr>
    </w:lvl>
    <w:lvl w:ilvl="8" w:tplc="040E0005" w:tentative="1">
      <w:start w:val="1"/>
      <w:numFmt w:val="bullet"/>
      <w:lvlText w:val=""/>
      <w:lvlJc w:val="left"/>
      <w:pPr>
        <w:tabs>
          <w:tab w:val="num" w:pos="6555"/>
        </w:tabs>
        <w:ind w:left="6555" w:hanging="360"/>
      </w:pPr>
      <w:rPr>
        <w:rFonts w:ascii="Wingdings" w:hAnsi="Wingdings" w:hint="default"/>
      </w:rPr>
    </w:lvl>
  </w:abstractNum>
  <w:abstractNum w:abstractNumId="28" w15:restartNumberingAfterBreak="0">
    <w:nsid w:val="7B135406"/>
    <w:multiLevelType w:val="hybridMultilevel"/>
    <w:tmpl w:val="3FF89FB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2"/>
  </w:num>
  <w:num w:numId="3">
    <w:abstractNumId w:val="8"/>
  </w:num>
  <w:num w:numId="4">
    <w:abstractNumId w:val="18"/>
  </w:num>
  <w:num w:numId="5">
    <w:abstractNumId w:val="25"/>
  </w:num>
  <w:num w:numId="6">
    <w:abstractNumId w:val="20"/>
  </w:num>
  <w:num w:numId="7">
    <w:abstractNumId w:val="16"/>
  </w:num>
  <w:num w:numId="8">
    <w:abstractNumId w:val="21"/>
  </w:num>
  <w:num w:numId="9">
    <w:abstractNumId w:val="19"/>
  </w:num>
  <w:num w:numId="10">
    <w:abstractNumId w:val="14"/>
  </w:num>
  <w:num w:numId="11">
    <w:abstractNumId w:val="9"/>
  </w:num>
  <w:num w:numId="12">
    <w:abstractNumId w:val="24"/>
  </w:num>
  <w:num w:numId="13">
    <w:abstractNumId w:val="10"/>
  </w:num>
  <w:num w:numId="14">
    <w:abstractNumId w:val="22"/>
  </w:num>
  <w:num w:numId="15">
    <w:abstractNumId w:val="28"/>
  </w:num>
  <w:num w:numId="16">
    <w:abstractNumId w:val="17"/>
  </w:num>
  <w:num w:numId="17">
    <w:abstractNumId w:val="27"/>
  </w:num>
  <w:num w:numId="18">
    <w:abstractNumId w:val="15"/>
  </w:num>
  <w:num w:numId="19">
    <w:abstractNumId w:val="5"/>
  </w:num>
  <w:num w:numId="20">
    <w:abstractNumId w:val="6"/>
  </w:num>
  <w:num w:numId="21">
    <w:abstractNumId w:val="23"/>
  </w:num>
  <w:num w:numId="22">
    <w:abstractNumId w:val="2"/>
  </w:num>
  <w:num w:numId="23">
    <w:abstractNumId w:val="4"/>
  </w:num>
  <w:num w:numId="24">
    <w:abstractNumId w:val="3"/>
  </w:num>
  <w:num w:numId="25">
    <w:abstractNumId w:val="0"/>
  </w:num>
  <w:num w:numId="26">
    <w:abstractNumId w:val="1"/>
  </w:num>
  <w:num w:numId="27">
    <w:abstractNumId w:val="11"/>
  </w:num>
  <w:num w:numId="28">
    <w:abstractNumId w:val="1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autoHyphenation/>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1C8"/>
    <w:rsid w:val="00000133"/>
    <w:rsid w:val="00006786"/>
    <w:rsid w:val="00007A6A"/>
    <w:rsid w:val="00007BEE"/>
    <w:rsid w:val="00016CEC"/>
    <w:rsid w:val="00025BAF"/>
    <w:rsid w:val="00033716"/>
    <w:rsid w:val="00041F28"/>
    <w:rsid w:val="000666D0"/>
    <w:rsid w:val="00072E74"/>
    <w:rsid w:val="00076A51"/>
    <w:rsid w:val="00076AFA"/>
    <w:rsid w:val="000846E8"/>
    <w:rsid w:val="00085137"/>
    <w:rsid w:val="000904F3"/>
    <w:rsid w:val="000A2565"/>
    <w:rsid w:val="000A3AF9"/>
    <w:rsid w:val="000A46D7"/>
    <w:rsid w:val="000B33F1"/>
    <w:rsid w:val="000B4835"/>
    <w:rsid w:val="000B484F"/>
    <w:rsid w:val="000B503D"/>
    <w:rsid w:val="000B6472"/>
    <w:rsid w:val="000C3D55"/>
    <w:rsid w:val="000E3BE0"/>
    <w:rsid w:val="000E53D3"/>
    <w:rsid w:val="000E554E"/>
    <w:rsid w:val="000E7BA4"/>
    <w:rsid w:val="000F2B96"/>
    <w:rsid w:val="000F2C2B"/>
    <w:rsid w:val="000F3699"/>
    <w:rsid w:val="000F4FA1"/>
    <w:rsid w:val="000F6782"/>
    <w:rsid w:val="00104CB9"/>
    <w:rsid w:val="0010557B"/>
    <w:rsid w:val="00107B11"/>
    <w:rsid w:val="00107B4A"/>
    <w:rsid w:val="00116892"/>
    <w:rsid w:val="001339F6"/>
    <w:rsid w:val="00137484"/>
    <w:rsid w:val="001407A3"/>
    <w:rsid w:val="00141D7C"/>
    <w:rsid w:val="001439CB"/>
    <w:rsid w:val="001449B1"/>
    <w:rsid w:val="00156058"/>
    <w:rsid w:val="00166465"/>
    <w:rsid w:val="00167B57"/>
    <w:rsid w:val="00177AC2"/>
    <w:rsid w:val="00184305"/>
    <w:rsid w:val="00184428"/>
    <w:rsid w:val="0019290D"/>
    <w:rsid w:val="001A0031"/>
    <w:rsid w:val="001A2699"/>
    <w:rsid w:val="001A5A9B"/>
    <w:rsid w:val="001A5B5D"/>
    <w:rsid w:val="001A6CF2"/>
    <w:rsid w:val="001B1D8C"/>
    <w:rsid w:val="001B1D96"/>
    <w:rsid w:val="001B1F79"/>
    <w:rsid w:val="001B5ECF"/>
    <w:rsid w:val="001B641B"/>
    <w:rsid w:val="001B7C5C"/>
    <w:rsid w:val="001C27E2"/>
    <w:rsid w:val="001C7CEB"/>
    <w:rsid w:val="001D525F"/>
    <w:rsid w:val="001D6DFD"/>
    <w:rsid w:val="001E5D51"/>
    <w:rsid w:val="001E76D2"/>
    <w:rsid w:val="001F06F8"/>
    <w:rsid w:val="00205041"/>
    <w:rsid w:val="00207109"/>
    <w:rsid w:val="0022059B"/>
    <w:rsid w:val="0023213E"/>
    <w:rsid w:val="00235971"/>
    <w:rsid w:val="00242725"/>
    <w:rsid w:val="00246D62"/>
    <w:rsid w:val="00257A63"/>
    <w:rsid w:val="00265EC1"/>
    <w:rsid w:val="00267750"/>
    <w:rsid w:val="002741FC"/>
    <w:rsid w:val="00274632"/>
    <w:rsid w:val="0028451B"/>
    <w:rsid w:val="0028462E"/>
    <w:rsid w:val="002926D3"/>
    <w:rsid w:val="002A41C3"/>
    <w:rsid w:val="002B7C6B"/>
    <w:rsid w:val="002C1C17"/>
    <w:rsid w:val="002C38DD"/>
    <w:rsid w:val="002C77D9"/>
    <w:rsid w:val="002F4652"/>
    <w:rsid w:val="002F7F38"/>
    <w:rsid w:val="003020BF"/>
    <w:rsid w:val="00303A3A"/>
    <w:rsid w:val="00307847"/>
    <w:rsid w:val="00314CEC"/>
    <w:rsid w:val="003248B5"/>
    <w:rsid w:val="00324A09"/>
    <w:rsid w:val="003306A0"/>
    <w:rsid w:val="00333B43"/>
    <w:rsid w:val="00333FB3"/>
    <w:rsid w:val="00354E55"/>
    <w:rsid w:val="003567F2"/>
    <w:rsid w:val="00360044"/>
    <w:rsid w:val="003604E8"/>
    <w:rsid w:val="00367966"/>
    <w:rsid w:val="00371ECF"/>
    <w:rsid w:val="003908AA"/>
    <w:rsid w:val="003A1101"/>
    <w:rsid w:val="003B371D"/>
    <w:rsid w:val="003B404E"/>
    <w:rsid w:val="003C774E"/>
    <w:rsid w:val="003D5536"/>
    <w:rsid w:val="003F229F"/>
    <w:rsid w:val="003F39EC"/>
    <w:rsid w:val="003F7A9C"/>
    <w:rsid w:val="003F7D89"/>
    <w:rsid w:val="00402CFC"/>
    <w:rsid w:val="00405DB0"/>
    <w:rsid w:val="004075DE"/>
    <w:rsid w:val="00414E28"/>
    <w:rsid w:val="00417C2F"/>
    <w:rsid w:val="00421958"/>
    <w:rsid w:val="00431E2D"/>
    <w:rsid w:val="00433522"/>
    <w:rsid w:val="0043651A"/>
    <w:rsid w:val="004411C8"/>
    <w:rsid w:val="004633CC"/>
    <w:rsid w:val="00473C3D"/>
    <w:rsid w:val="00483D49"/>
    <w:rsid w:val="004A62B6"/>
    <w:rsid w:val="004B0049"/>
    <w:rsid w:val="004E0384"/>
    <w:rsid w:val="004E0A25"/>
    <w:rsid w:val="004E2326"/>
    <w:rsid w:val="004E4E0B"/>
    <w:rsid w:val="004F2A9D"/>
    <w:rsid w:val="004F745E"/>
    <w:rsid w:val="005010E7"/>
    <w:rsid w:val="00515DCD"/>
    <w:rsid w:val="00520AF9"/>
    <w:rsid w:val="00522829"/>
    <w:rsid w:val="0052739E"/>
    <w:rsid w:val="0053129D"/>
    <w:rsid w:val="00533962"/>
    <w:rsid w:val="00534A81"/>
    <w:rsid w:val="00534D5A"/>
    <w:rsid w:val="005467EE"/>
    <w:rsid w:val="00547900"/>
    <w:rsid w:val="005523B6"/>
    <w:rsid w:val="00552A7E"/>
    <w:rsid w:val="00553500"/>
    <w:rsid w:val="00556B36"/>
    <w:rsid w:val="00560172"/>
    <w:rsid w:val="005869E1"/>
    <w:rsid w:val="0059010A"/>
    <w:rsid w:val="00590A47"/>
    <w:rsid w:val="005A62B4"/>
    <w:rsid w:val="005B428E"/>
    <w:rsid w:val="005C2CA9"/>
    <w:rsid w:val="005C4EAE"/>
    <w:rsid w:val="005E4D80"/>
    <w:rsid w:val="005E7E8E"/>
    <w:rsid w:val="005F0EDE"/>
    <w:rsid w:val="005F152E"/>
    <w:rsid w:val="005F178E"/>
    <w:rsid w:val="005F76B2"/>
    <w:rsid w:val="00605831"/>
    <w:rsid w:val="006157D0"/>
    <w:rsid w:val="00615952"/>
    <w:rsid w:val="00617B4D"/>
    <w:rsid w:val="00635B18"/>
    <w:rsid w:val="00636793"/>
    <w:rsid w:val="006414D7"/>
    <w:rsid w:val="00644A1C"/>
    <w:rsid w:val="006476A8"/>
    <w:rsid w:val="00653607"/>
    <w:rsid w:val="0066484D"/>
    <w:rsid w:val="00666501"/>
    <w:rsid w:val="0067692C"/>
    <w:rsid w:val="00681F4D"/>
    <w:rsid w:val="006820B0"/>
    <w:rsid w:val="00686999"/>
    <w:rsid w:val="00686B94"/>
    <w:rsid w:val="00692DFF"/>
    <w:rsid w:val="0069783E"/>
    <w:rsid w:val="006A2523"/>
    <w:rsid w:val="006B130A"/>
    <w:rsid w:val="006B5A57"/>
    <w:rsid w:val="006C2855"/>
    <w:rsid w:val="006E3DC4"/>
    <w:rsid w:val="006E704C"/>
    <w:rsid w:val="006F01CA"/>
    <w:rsid w:val="0070166F"/>
    <w:rsid w:val="00707498"/>
    <w:rsid w:val="00724B28"/>
    <w:rsid w:val="0073278F"/>
    <w:rsid w:val="00747EBF"/>
    <w:rsid w:val="007651FC"/>
    <w:rsid w:val="00766B31"/>
    <w:rsid w:val="00771676"/>
    <w:rsid w:val="00775C22"/>
    <w:rsid w:val="00783C4A"/>
    <w:rsid w:val="007846AE"/>
    <w:rsid w:val="0079178E"/>
    <w:rsid w:val="0079634A"/>
    <w:rsid w:val="007A52F4"/>
    <w:rsid w:val="007B3EC9"/>
    <w:rsid w:val="007C3D6C"/>
    <w:rsid w:val="007C3DBC"/>
    <w:rsid w:val="007C6833"/>
    <w:rsid w:val="007D647F"/>
    <w:rsid w:val="007D7F99"/>
    <w:rsid w:val="007E0178"/>
    <w:rsid w:val="007E4EA8"/>
    <w:rsid w:val="00803FED"/>
    <w:rsid w:val="008130DB"/>
    <w:rsid w:val="0081547D"/>
    <w:rsid w:val="00823BDA"/>
    <w:rsid w:val="00824907"/>
    <w:rsid w:val="0083052E"/>
    <w:rsid w:val="00845E21"/>
    <w:rsid w:val="00847363"/>
    <w:rsid w:val="008616F8"/>
    <w:rsid w:val="00861AD5"/>
    <w:rsid w:val="0087435C"/>
    <w:rsid w:val="00876560"/>
    <w:rsid w:val="0088177E"/>
    <w:rsid w:val="008824F8"/>
    <w:rsid w:val="008854AD"/>
    <w:rsid w:val="00887712"/>
    <w:rsid w:val="0089169C"/>
    <w:rsid w:val="00893F95"/>
    <w:rsid w:val="008A6A0E"/>
    <w:rsid w:val="008A7339"/>
    <w:rsid w:val="008B1407"/>
    <w:rsid w:val="008B7F9C"/>
    <w:rsid w:val="008C410B"/>
    <w:rsid w:val="008C5901"/>
    <w:rsid w:val="008D00B6"/>
    <w:rsid w:val="008D109D"/>
    <w:rsid w:val="008D3B69"/>
    <w:rsid w:val="008F0AEE"/>
    <w:rsid w:val="008F71EB"/>
    <w:rsid w:val="00901431"/>
    <w:rsid w:val="00901E4B"/>
    <w:rsid w:val="009037F3"/>
    <w:rsid w:val="0090677D"/>
    <w:rsid w:val="00912E04"/>
    <w:rsid w:val="00925CC1"/>
    <w:rsid w:val="00927A22"/>
    <w:rsid w:val="00940D64"/>
    <w:rsid w:val="009466A2"/>
    <w:rsid w:val="0095185D"/>
    <w:rsid w:val="00955CED"/>
    <w:rsid w:val="00962ABD"/>
    <w:rsid w:val="00971DCE"/>
    <w:rsid w:val="00973793"/>
    <w:rsid w:val="00974D0B"/>
    <w:rsid w:val="00981501"/>
    <w:rsid w:val="009904AE"/>
    <w:rsid w:val="00994BF6"/>
    <w:rsid w:val="00997923"/>
    <w:rsid w:val="009A0A79"/>
    <w:rsid w:val="009A4351"/>
    <w:rsid w:val="009A6AC8"/>
    <w:rsid w:val="009B2488"/>
    <w:rsid w:val="009B2718"/>
    <w:rsid w:val="009B7C1A"/>
    <w:rsid w:val="009C5E13"/>
    <w:rsid w:val="009D37D5"/>
    <w:rsid w:val="009E095C"/>
    <w:rsid w:val="009E29EE"/>
    <w:rsid w:val="009E35DC"/>
    <w:rsid w:val="009F5DB5"/>
    <w:rsid w:val="00A11A97"/>
    <w:rsid w:val="00A128A8"/>
    <w:rsid w:val="00A15F14"/>
    <w:rsid w:val="00A30594"/>
    <w:rsid w:val="00A36D18"/>
    <w:rsid w:val="00A414DB"/>
    <w:rsid w:val="00A42EFC"/>
    <w:rsid w:val="00A53898"/>
    <w:rsid w:val="00A56358"/>
    <w:rsid w:val="00A572F5"/>
    <w:rsid w:val="00A60A2C"/>
    <w:rsid w:val="00A61BD3"/>
    <w:rsid w:val="00A67E23"/>
    <w:rsid w:val="00A713B3"/>
    <w:rsid w:val="00A73124"/>
    <w:rsid w:val="00A738E8"/>
    <w:rsid w:val="00A74DC9"/>
    <w:rsid w:val="00A766ED"/>
    <w:rsid w:val="00AA7FC4"/>
    <w:rsid w:val="00AB24D4"/>
    <w:rsid w:val="00AB561E"/>
    <w:rsid w:val="00AB5D70"/>
    <w:rsid w:val="00AB7C7C"/>
    <w:rsid w:val="00AC266E"/>
    <w:rsid w:val="00AC2D6F"/>
    <w:rsid w:val="00AC62B3"/>
    <w:rsid w:val="00AD3725"/>
    <w:rsid w:val="00AD3C1D"/>
    <w:rsid w:val="00AD4047"/>
    <w:rsid w:val="00AD486C"/>
    <w:rsid w:val="00AE0882"/>
    <w:rsid w:val="00B0486C"/>
    <w:rsid w:val="00B07D26"/>
    <w:rsid w:val="00B12F48"/>
    <w:rsid w:val="00B16B00"/>
    <w:rsid w:val="00B25F2B"/>
    <w:rsid w:val="00B30A76"/>
    <w:rsid w:val="00B32C9C"/>
    <w:rsid w:val="00B41759"/>
    <w:rsid w:val="00B45AB5"/>
    <w:rsid w:val="00B46F85"/>
    <w:rsid w:val="00B52695"/>
    <w:rsid w:val="00B60C26"/>
    <w:rsid w:val="00B6692C"/>
    <w:rsid w:val="00B75E39"/>
    <w:rsid w:val="00B75F60"/>
    <w:rsid w:val="00B80B86"/>
    <w:rsid w:val="00B8459E"/>
    <w:rsid w:val="00BA5538"/>
    <w:rsid w:val="00BA7A67"/>
    <w:rsid w:val="00BB6E38"/>
    <w:rsid w:val="00BC2600"/>
    <w:rsid w:val="00BC56BF"/>
    <w:rsid w:val="00BC67A6"/>
    <w:rsid w:val="00BD5186"/>
    <w:rsid w:val="00BE1009"/>
    <w:rsid w:val="00BF3AAC"/>
    <w:rsid w:val="00BF534C"/>
    <w:rsid w:val="00C0522D"/>
    <w:rsid w:val="00C052E9"/>
    <w:rsid w:val="00C05C83"/>
    <w:rsid w:val="00C07449"/>
    <w:rsid w:val="00C11E6B"/>
    <w:rsid w:val="00C21F20"/>
    <w:rsid w:val="00C262A5"/>
    <w:rsid w:val="00C37E9A"/>
    <w:rsid w:val="00C4058D"/>
    <w:rsid w:val="00C4315D"/>
    <w:rsid w:val="00C45BCC"/>
    <w:rsid w:val="00C45D3F"/>
    <w:rsid w:val="00C52D07"/>
    <w:rsid w:val="00C640C3"/>
    <w:rsid w:val="00C67141"/>
    <w:rsid w:val="00C70235"/>
    <w:rsid w:val="00C867F6"/>
    <w:rsid w:val="00C9677E"/>
    <w:rsid w:val="00CA14AD"/>
    <w:rsid w:val="00CA72AA"/>
    <w:rsid w:val="00CB1C5B"/>
    <w:rsid w:val="00CC5266"/>
    <w:rsid w:val="00CC73D3"/>
    <w:rsid w:val="00CC7563"/>
    <w:rsid w:val="00CE01D5"/>
    <w:rsid w:val="00CE0B58"/>
    <w:rsid w:val="00CE227F"/>
    <w:rsid w:val="00CE452F"/>
    <w:rsid w:val="00CE62A0"/>
    <w:rsid w:val="00CF0D90"/>
    <w:rsid w:val="00CF6759"/>
    <w:rsid w:val="00CF7276"/>
    <w:rsid w:val="00D248C1"/>
    <w:rsid w:val="00D25EDA"/>
    <w:rsid w:val="00D37DA3"/>
    <w:rsid w:val="00D427CB"/>
    <w:rsid w:val="00D4673D"/>
    <w:rsid w:val="00D50925"/>
    <w:rsid w:val="00D52524"/>
    <w:rsid w:val="00D6446D"/>
    <w:rsid w:val="00D67FE9"/>
    <w:rsid w:val="00D71126"/>
    <w:rsid w:val="00D750DF"/>
    <w:rsid w:val="00D84F98"/>
    <w:rsid w:val="00DA1E30"/>
    <w:rsid w:val="00DA3609"/>
    <w:rsid w:val="00DA70D7"/>
    <w:rsid w:val="00DA7BD0"/>
    <w:rsid w:val="00DB7DD1"/>
    <w:rsid w:val="00DC035D"/>
    <w:rsid w:val="00DC66B0"/>
    <w:rsid w:val="00DC66FF"/>
    <w:rsid w:val="00DC67E4"/>
    <w:rsid w:val="00DD688F"/>
    <w:rsid w:val="00DE5F97"/>
    <w:rsid w:val="00DF053F"/>
    <w:rsid w:val="00DF1DE6"/>
    <w:rsid w:val="00DF2166"/>
    <w:rsid w:val="00DF32B4"/>
    <w:rsid w:val="00E02D1B"/>
    <w:rsid w:val="00E17481"/>
    <w:rsid w:val="00E20A41"/>
    <w:rsid w:val="00E23FF1"/>
    <w:rsid w:val="00E24DF1"/>
    <w:rsid w:val="00E46364"/>
    <w:rsid w:val="00E46576"/>
    <w:rsid w:val="00E86C3A"/>
    <w:rsid w:val="00E965E9"/>
    <w:rsid w:val="00EA1D6B"/>
    <w:rsid w:val="00EB2F35"/>
    <w:rsid w:val="00EB5AA8"/>
    <w:rsid w:val="00EB6A54"/>
    <w:rsid w:val="00EC2E0B"/>
    <w:rsid w:val="00EC72F8"/>
    <w:rsid w:val="00ED3F6C"/>
    <w:rsid w:val="00EE34FD"/>
    <w:rsid w:val="00EF1859"/>
    <w:rsid w:val="00EF52D6"/>
    <w:rsid w:val="00F012CB"/>
    <w:rsid w:val="00F01915"/>
    <w:rsid w:val="00F17974"/>
    <w:rsid w:val="00F43626"/>
    <w:rsid w:val="00F4734D"/>
    <w:rsid w:val="00F5638C"/>
    <w:rsid w:val="00F56F00"/>
    <w:rsid w:val="00F57ADF"/>
    <w:rsid w:val="00F650A1"/>
    <w:rsid w:val="00F76F68"/>
    <w:rsid w:val="00F81573"/>
    <w:rsid w:val="00F86432"/>
    <w:rsid w:val="00FA6ADE"/>
    <w:rsid w:val="00FB1A81"/>
    <w:rsid w:val="00FB2514"/>
    <w:rsid w:val="00FB30BC"/>
    <w:rsid w:val="00FC247C"/>
    <w:rsid w:val="00FC3858"/>
    <w:rsid w:val="00FC5B13"/>
    <w:rsid w:val="00FD3CEE"/>
    <w:rsid w:val="00FD7BDE"/>
    <w:rsid w:val="00FD7C41"/>
    <w:rsid w:val="00FE1432"/>
    <w:rsid w:val="00FE3DB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FF10BC"/>
  <w15:docId w15:val="{11E931FB-7876-4B1A-97D2-07E11235C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hu-HU" w:eastAsia="hu-H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411C8"/>
    <w:rPr>
      <w:rFonts w:ascii="Times New Roman" w:hAnsi="Times New Roman"/>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Bekezds">
    <w:name w:val="Bekezdés"/>
    <w:basedOn w:val="Norml"/>
    <w:rsid w:val="004411C8"/>
    <w:pPr>
      <w:ind w:firstLine="202"/>
    </w:pPr>
    <w:rPr>
      <w:sz w:val="20"/>
      <w:szCs w:val="20"/>
      <w:lang w:eastAsia="en-US"/>
    </w:rPr>
  </w:style>
  <w:style w:type="paragraph" w:customStyle="1" w:styleId="Default">
    <w:name w:val="Default"/>
    <w:rsid w:val="004E4E0B"/>
    <w:pPr>
      <w:autoSpaceDE w:val="0"/>
      <w:autoSpaceDN w:val="0"/>
      <w:adjustRightInd w:val="0"/>
    </w:pPr>
    <w:rPr>
      <w:rFonts w:ascii="Times New Roman" w:hAnsi="Times New Roman"/>
      <w:color w:val="000000"/>
      <w:sz w:val="24"/>
      <w:szCs w:val="24"/>
    </w:rPr>
  </w:style>
  <w:style w:type="paragraph" w:customStyle="1" w:styleId="CharCharCharCharCharCharCharCharCharCharCharCharCharCharCharCharCharCharCharChar">
    <w:name w:val="Char Char Char Char Char Char Char Char Char Char Char Char Char Char Char Char Char Char Char Char"/>
    <w:basedOn w:val="Norml"/>
    <w:uiPriority w:val="99"/>
    <w:rsid w:val="00520AF9"/>
    <w:pPr>
      <w:spacing w:after="160" w:line="240" w:lineRule="exact"/>
    </w:pPr>
    <w:rPr>
      <w:rFonts w:ascii="Verdana" w:hAnsi="Verdana"/>
      <w:sz w:val="20"/>
      <w:szCs w:val="20"/>
      <w:lang w:val="en-US" w:eastAsia="en-US"/>
    </w:rPr>
  </w:style>
  <w:style w:type="table" w:styleId="Rcsostblzat">
    <w:name w:val="Table Grid"/>
    <w:basedOn w:val="Normltblzat"/>
    <w:uiPriority w:val="99"/>
    <w:locked/>
    <w:rsid w:val="00F76F6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
    <w:name w:val="[Normal]"/>
    <w:rsid w:val="008824F8"/>
    <w:pPr>
      <w:widowControl w:val="0"/>
      <w:autoSpaceDE w:val="0"/>
      <w:autoSpaceDN w:val="0"/>
      <w:adjustRightInd w:val="0"/>
    </w:pPr>
    <w:rPr>
      <w:rFonts w:ascii="Arial" w:hAnsi="Arial" w:cs="Arial"/>
      <w:sz w:val="24"/>
      <w:szCs w:val="24"/>
    </w:rPr>
  </w:style>
  <w:style w:type="paragraph" w:styleId="llb">
    <w:name w:val="footer"/>
    <w:basedOn w:val="Norml"/>
    <w:link w:val="llbChar"/>
    <w:uiPriority w:val="99"/>
    <w:rsid w:val="008A7339"/>
    <w:pPr>
      <w:tabs>
        <w:tab w:val="center" w:pos="4536"/>
        <w:tab w:val="right" w:pos="9072"/>
      </w:tabs>
    </w:pPr>
  </w:style>
  <w:style w:type="character" w:customStyle="1" w:styleId="llbChar">
    <w:name w:val="Élőláb Char"/>
    <w:basedOn w:val="Bekezdsalapbettpusa"/>
    <w:link w:val="llb"/>
    <w:uiPriority w:val="99"/>
    <w:semiHidden/>
    <w:locked/>
    <w:rsid w:val="00235971"/>
    <w:rPr>
      <w:rFonts w:ascii="Times New Roman" w:hAnsi="Times New Roman" w:cs="Times New Roman"/>
      <w:sz w:val="24"/>
      <w:szCs w:val="24"/>
    </w:rPr>
  </w:style>
  <w:style w:type="character" w:styleId="Oldalszm">
    <w:name w:val="page number"/>
    <w:basedOn w:val="Bekezdsalapbettpusa"/>
    <w:uiPriority w:val="99"/>
    <w:rsid w:val="008A7339"/>
    <w:rPr>
      <w:rFonts w:cs="Times New Roman"/>
    </w:rPr>
  </w:style>
  <w:style w:type="paragraph" w:customStyle="1" w:styleId="CharCharCharCharCharCharCharCharCharCharCharCharCharCharCharCharCharCharCharChar1">
    <w:name w:val="Char Char Char Char Char Char Char Char Char Char Char Char Char Char Char Char Char Char Char Char1"/>
    <w:basedOn w:val="Norml"/>
    <w:uiPriority w:val="99"/>
    <w:rsid w:val="00076A51"/>
    <w:pPr>
      <w:spacing w:after="160" w:line="240" w:lineRule="exact"/>
    </w:pPr>
    <w:rPr>
      <w:rFonts w:ascii="Verdana" w:hAnsi="Verdana"/>
      <w:sz w:val="20"/>
      <w:szCs w:val="20"/>
      <w:lang w:val="en-US" w:eastAsia="en-US"/>
    </w:rPr>
  </w:style>
  <w:style w:type="paragraph" w:customStyle="1" w:styleId="cf0agj">
    <w:name w:val="cf0 agj"/>
    <w:basedOn w:val="Norml"/>
    <w:uiPriority w:val="99"/>
    <w:rsid w:val="00C52D07"/>
    <w:pPr>
      <w:spacing w:before="100" w:beforeAutospacing="1" w:after="100" w:afterAutospacing="1"/>
    </w:pPr>
  </w:style>
  <w:style w:type="paragraph" w:customStyle="1" w:styleId="CharCharCharCharCharCharCharCharCharCharCharCharCharCharCharCharCharCharCharChar0">
    <w:name w:val="Char Char Char Char Char Char Char Char Char Char Char Char Char Char Char Char Char Char Char Char"/>
    <w:basedOn w:val="Norml"/>
    <w:rsid w:val="00BC56BF"/>
    <w:pPr>
      <w:spacing w:after="160" w:line="240" w:lineRule="exact"/>
    </w:pPr>
    <w:rPr>
      <w:rFonts w:ascii="Verdana" w:hAnsi="Verdana"/>
      <w:sz w:val="20"/>
      <w:szCs w:val="20"/>
      <w:lang w:val="en-US" w:eastAsia="en-US"/>
    </w:rPr>
  </w:style>
  <w:style w:type="character" w:customStyle="1" w:styleId="desc1">
    <w:name w:val="desc1"/>
    <w:rsid w:val="00ED3F6C"/>
    <w:rPr>
      <w:rFonts w:ascii="Arial" w:hAnsi="Arial" w:cs="Arial"/>
      <w:sz w:val="32"/>
      <w:szCs w:val="32"/>
    </w:rPr>
  </w:style>
  <w:style w:type="character" w:customStyle="1" w:styleId="lawnum1">
    <w:name w:val="lawnum1"/>
    <w:rsid w:val="00ED3F6C"/>
    <w:rPr>
      <w:rFonts w:ascii="Arial" w:hAnsi="Arial" w:cs="Arial"/>
      <w:b/>
      <w:bCs/>
      <w:color w:val="D92828"/>
      <w:sz w:val="41"/>
      <w:szCs w:val="41"/>
    </w:rPr>
  </w:style>
  <w:style w:type="character" w:styleId="Kiemels2">
    <w:name w:val="Strong"/>
    <w:basedOn w:val="Bekezdsalapbettpusa"/>
    <w:qFormat/>
    <w:locked/>
    <w:rsid w:val="000B33F1"/>
    <w:rPr>
      <w:rFonts w:cs="Times New Roman"/>
      <w:b/>
      <w:bCs/>
    </w:rPr>
  </w:style>
  <w:style w:type="paragraph" w:styleId="Listaszerbekezds">
    <w:name w:val="List Paragraph"/>
    <w:basedOn w:val="Norml"/>
    <w:uiPriority w:val="34"/>
    <w:qFormat/>
    <w:rsid w:val="006476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617852">
      <w:bodyDiv w:val="1"/>
      <w:marLeft w:val="0"/>
      <w:marRight w:val="0"/>
      <w:marTop w:val="0"/>
      <w:marBottom w:val="0"/>
      <w:divBdr>
        <w:top w:val="none" w:sz="0" w:space="0" w:color="auto"/>
        <w:left w:val="none" w:sz="0" w:space="0" w:color="auto"/>
        <w:bottom w:val="none" w:sz="0" w:space="0" w:color="auto"/>
        <w:right w:val="none" w:sz="0" w:space="0" w:color="auto"/>
      </w:divBdr>
    </w:div>
    <w:div w:id="87512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8</Pages>
  <Words>2229</Words>
  <Characters>17560</Characters>
  <Application>Microsoft Office Word</Application>
  <DocSecurity>0</DocSecurity>
  <Lines>146</Lines>
  <Paragraphs>39</Paragraphs>
  <ScaleCrop>false</ScaleCrop>
  <HeadingPairs>
    <vt:vector size="2" baseType="variant">
      <vt:variant>
        <vt:lpstr>Cím</vt:lpstr>
      </vt:variant>
      <vt:variant>
        <vt:i4>1</vt:i4>
      </vt:variant>
    </vt:vector>
  </HeadingPairs>
  <TitlesOfParts>
    <vt:vector size="1" baseType="lpstr">
      <vt:lpstr>1</vt:lpstr>
    </vt:vector>
  </TitlesOfParts>
  <Company/>
  <LinksUpToDate>false</LinksUpToDate>
  <CharactersWithSpaces>19750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drszekeres</dc:creator>
  <cp:keywords/>
  <dc:description/>
  <cp:lastModifiedBy>Jogireferens</cp:lastModifiedBy>
  <cp:revision>28</cp:revision>
  <dcterms:created xsi:type="dcterms:W3CDTF">2024-11-28T14:37:00Z</dcterms:created>
  <dcterms:modified xsi:type="dcterms:W3CDTF">2024-12-10T14:36:00Z</dcterms:modified>
</cp:coreProperties>
</file>