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47345" w14:textId="77777777" w:rsidR="00DA5EEA" w:rsidRPr="009D0C94" w:rsidRDefault="00DA5EEA" w:rsidP="00DA5EEA">
      <w:pPr>
        <w:jc w:val="right"/>
        <w:rPr>
          <w:i/>
          <w:color w:val="3366FF"/>
          <w:sz w:val="20"/>
        </w:rPr>
      </w:pPr>
      <w:r w:rsidRPr="009D0C94">
        <w:rPr>
          <w:i/>
          <w:color w:val="3366FF"/>
          <w:sz w:val="20"/>
        </w:rPr>
        <w:t>A határozati javaslat elfogadásához</w:t>
      </w:r>
    </w:p>
    <w:p w14:paraId="0776FBA8" w14:textId="77777777" w:rsidR="00DA5EEA" w:rsidRPr="009D0C94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9D0C94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9D0C94">
        <w:rPr>
          <w:i/>
          <w:color w:val="3366FF"/>
          <w:sz w:val="20"/>
        </w:rPr>
        <w:t xml:space="preserve"> többség szükséges, </w:t>
      </w:r>
    </w:p>
    <w:p w14:paraId="7AA10A7C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9D0C94">
        <w:rPr>
          <w:i/>
          <w:color w:val="3366FF"/>
          <w:sz w:val="20"/>
        </w:rPr>
        <w:t>az</w:t>
      </w:r>
      <w:proofErr w:type="gramEnd"/>
      <w:r w:rsidRPr="009D0C94">
        <w:rPr>
          <w:i/>
          <w:color w:val="3366FF"/>
          <w:sz w:val="20"/>
        </w:rPr>
        <w:t xml:space="preserve"> előterjesztés </w:t>
      </w:r>
      <w:r w:rsidRPr="009D0C94">
        <w:rPr>
          <w:b/>
          <w:i/>
          <w:color w:val="3366FF"/>
          <w:sz w:val="20"/>
          <w:u w:val="single"/>
        </w:rPr>
        <w:t>nyilvános ülésen tárgyalható</w:t>
      </w:r>
      <w:r w:rsidRPr="009D0C94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0F1C2891" w14:textId="77777777" w:rsidR="00DA5EEA" w:rsidRPr="00ED4DCE" w:rsidRDefault="00DA5EEA" w:rsidP="00DA5EEA">
      <w:pPr>
        <w:rPr>
          <w:color w:val="3366FF"/>
        </w:rPr>
      </w:pPr>
    </w:p>
    <w:p w14:paraId="464CFD58" w14:textId="5CBC6BF6" w:rsidR="00DA5EEA" w:rsidRPr="00ED4DCE" w:rsidRDefault="00FB23F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16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29FFB6D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E7D5200" w14:textId="6B016FC1" w:rsidR="00DA5EEA" w:rsidRPr="00ED4DCE" w:rsidRDefault="002F11F8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</w:t>
      </w:r>
      <w:r w:rsidR="009D0C94"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D23536">
        <w:rPr>
          <w:rFonts w:ascii="Arial" w:hAnsi="Arial" w:cs="Arial"/>
          <w:color w:val="3366FF"/>
          <w:sz w:val="22"/>
          <w:szCs w:val="22"/>
        </w:rPr>
        <w:t>6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9D0C94">
        <w:rPr>
          <w:rFonts w:ascii="Arial" w:hAnsi="Arial" w:cs="Arial"/>
          <w:color w:val="3366FF"/>
          <w:sz w:val="22"/>
          <w:szCs w:val="22"/>
        </w:rPr>
        <w:t xml:space="preserve"> március</w:t>
      </w:r>
      <w:r w:rsidR="00436D4F">
        <w:rPr>
          <w:rFonts w:ascii="Arial" w:hAnsi="Arial" w:cs="Arial"/>
          <w:color w:val="3366FF"/>
          <w:sz w:val="22"/>
          <w:szCs w:val="22"/>
        </w:rPr>
        <w:t xml:space="preserve"> </w:t>
      </w:r>
      <w:r w:rsidR="005E5845">
        <w:rPr>
          <w:rFonts w:ascii="Arial" w:hAnsi="Arial" w:cs="Arial"/>
          <w:color w:val="3366FF"/>
          <w:sz w:val="22"/>
          <w:szCs w:val="22"/>
        </w:rPr>
        <w:t>10</w:t>
      </w:r>
      <w:r w:rsidR="00EA1133" w:rsidRPr="00A45377">
        <w:rPr>
          <w:rFonts w:ascii="Arial" w:hAnsi="Arial" w:cs="Arial"/>
          <w:color w:val="3366FF"/>
          <w:sz w:val="22"/>
          <w:szCs w:val="22"/>
        </w:rPr>
        <w:t>-</w:t>
      </w:r>
      <w:r w:rsidR="001950E5">
        <w:rPr>
          <w:rFonts w:ascii="Arial" w:hAnsi="Arial" w:cs="Arial"/>
          <w:color w:val="3366FF"/>
          <w:sz w:val="22"/>
          <w:szCs w:val="22"/>
        </w:rPr>
        <w:t>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48BF95D4" w14:textId="31BB92A1" w:rsidR="00DA5EEA" w:rsidRPr="00ED4DCE" w:rsidRDefault="002F11F8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E9172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8E3B8F5" w14:textId="77777777" w:rsidR="00DA5EEA" w:rsidRPr="00ED4DCE" w:rsidRDefault="00DA5EEA" w:rsidP="00DA5EEA">
      <w:pPr>
        <w:jc w:val="center"/>
        <w:rPr>
          <w:color w:val="3366FF"/>
        </w:rPr>
      </w:pPr>
    </w:p>
    <w:p w14:paraId="533B9221" w14:textId="4452D5CD" w:rsidR="00DA5EEA" w:rsidRPr="008A155D" w:rsidRDefault="002F11F8" w:rsidP="008A155D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Alsónyék</w:t>
      </w:r>
      <w:r w:rsidR="009D0C94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Község </w:t>
      </w:r>
      <w:r w:rsidR="008A155D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Önkormányzata 202</w:t>
      </w:r>
      <w:r w:rsidR="00D23536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6</w:t>
      </w:r>
      <w:r w:rsidR="008A155D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. évi közbeszerzési tervének elfogadása</w:t>
      </w:r>
    </w:p>
    <w:p w14:paraId="2F61D109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915"/>
      </w:tblGrid>
      <w:tr w:rsidR="00DA5EEA" w:rsidRPr="00ED4DCE" w14:paraId="6C23E2AF" w14:textId="77777777" w:rsidTr="00D23536">
        <w:trPr>
          <w:trHeight w:val="1984"/>
          <w:jc w:val="center"/>
        </w:trPr>
        <w:tc>
          <w:tcPr>
            <w:tcW w:w="7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CFFF7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0147B53" w14:textId="38E0F004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2F11F8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0CCBFBC4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169AA59" w14:textId="56872E2A" w:rsidR="008A155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81B73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D23536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0886552A" w14:textId="10E30CAB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</w:t>
            </w:r>
          </w:p>
          <w:p w14:paraId="0C112011" w14:textId="17D48D64" w:rsidR="00DA5EEA" w:rsidRPr="003178C2" w:rsidRDefault="00DA5EEA" w:rsidP="009D0C9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D23536">
              <w:rPr>
                <w:rFonts w:ascii="Arial" w:hAnsi="Arial" w:cs="Arial"/>
                <w:color w:val="3366FF"/>
                <w:sz w:val="22"/>
                <w:szCs w:val="22"/>
              </w:rPr>
              <w:t xml:space="preserve">Kondriczné dr. Varga Erzsébet </w:t>
            </w:r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34027EC4" w14:textId="7D3EBAF6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EC5FA65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7BC464A" w14:textId="77777777" w:rsidR="00DA5EEA" w:rsidRPr="008D3905" w:rsidRDefault="00DA5EEA" w:rsidP="00DA5EEA">
      <w:pPr>
        <w:rPr>
          <w:rFonts w:ascii="Arial" w:hAnsi="Arial" w:cs="Arial"/>
        </w:rPr>
      </w:pPr>
    </w:p>
    <w:p w14:paraId="4CE16251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5081E3EB" w14:textId="77777777" w:rsidR="008A155D" w:rsidRDefault="008A155D" w:rsidP="00714AE2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22119866" w14:textId="77777777" w:rsidR="008A155D" w:rsidRDefault="008A155D" w:rsidP="008A155D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</w:rPr>
      </w:pPr>
    </w:p>
    <w:p w14:paraId="1810355B" w14:textId="77777777" w:rsidR="008A155D" w:rsidRPr="00714AE2" w:rsidRDefault="008A155D" w:rsidP="006150DA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714AE2">
        <w:rPr>
          <w:rFonts w:ascii="Arial" w:hAnsi="Arial" w:cs="Arial"/>
          <w:sz w:val="22"/>
          <w:szCs w:val="22"/>
        </w:rPr>
        <w:t xml:space="preserve">A közbeszerzésekről szóló 2015. évi CXLIII. törvény 42. § (1) bekezdése szerint az ajánlatkérők a költségvetési év elején, legkésőbb március 31. napjáig éves összesített közbeszerzési </w:t>
      </w:r>
      <w:hyperlink r:id="rId5" w:anchor="ws16_1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tervet</w:t>
        </w:r>
      </w:hyperlink>
      <w:r w:rsidRPr="00714AE2">
        <w:rPr>
          <w:rFonts w:ascii="Arial" w:hAnsi="Arial" w:cs="Arial"/>
          <w:sz w:val="22"/>
          <w:szCs w:val="22"/>
        </w:rPr>
        <w:t xml:space="preserve"> (a továbbiakban: közbeszerzési </w:t>
      </w:r>
      <w:hyperlink r:id="rId6" w:anchor="ws16_2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</w:t>
        </w:r>
      </w:hyperlink>
      <w:r w:rsidRPr="00714AE2">
        <w:rPr>
          <w:rFonts w:ascii="Arial" w:hAnsi="Arial" w:cs="Arial"/>
          <w:sz w:val="22"/>
          <w:szCs w:val="22"/>
        </w:rPr>
        <w:t xml:space="preserve">) készítenek az adott évre </w:t>
      </w:r>
      <w:hyperlink r:id="rId7" w:anchor="ws16_3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tervezett</w:t>
        </w:r>
      </w:hyperlink>
      <w:r w:rsidRPr="00714AE2">
        <w:rPr>
          <w:rFonts w:ascii="Arial" w:hAnsi="Arial" w:cs="Arial"/>
          <w:sz w:val="22"/>
          <w:szCs w:val="22"/>
        </w:rPr>
        <w:t xml:space="preserve"> közbeszerzéseikről. A közbeszerzési </w:t>
      </w:r>
      <w:hyperlink r:id="rId8" w:anchor="ws16_4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tervet</w:t>
        </w:r>
      </w:hyperlink>
      <w:r w:rsidRPr="00714AE2">
        <w:rPr>
          <w:rFonts w:ascii="Arial" w:hAnsi="Arial" w:cs="Arial"/>
          <w:sz w:val="22"/>
          <w:szCs w:val="22"/>
        </w:rPr>
        <w:t xml:space="preserve"> az ajánlatkérő legalább öt évig megőrzi. A közbeszerzési </w:t>
      </w:r>
      <w:hyperlink r:id="rId9" w:anchor="ws17_0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</w:t>
        </w:r>
      </w:hyperlink>
      <w:r w:rsidRPr="00714AE2">
        <w:rPr>
          <w:rFonts w:ascii="Arial" w:hAnsi="Arial" w:cs="Arial"/>
          <w:sz w:val="22"/>
          <w:szCs w:val="22"/>
        </w:rPr>
        <w:t xml:space="preserve"> nyilvános. </w:t>
      </w:r>
    </w:p>
    <w:p w14:paraId="40DBB5A8" w14:textId="77777777" w:rsidR="008A155D" w:rsidRPr="00D23536" w:rsidRDefault="008A155D" w:rsidP="006150DA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714AE2">
        <w:rPr>
          <w:rFonts w:ascii="Arial" w:hAnsi="Arial" w:cs="Arial"/>
          <w:sz w:val="22"/>
          <w:szCs w:val="22"/>
        </w:rPr>
        <w:t xml:space="preserve">Ugyanezen törvény 42. § (3) bekezdése alapján a közbeszerzési </w:t>
      </w:r>
      <w:hyperlink r:id="rId10" w:anchor="ws18_1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</w:t>
        </w:r>
      </w:hyperlink>
      <w:r w:rsidRPr="00714AE2">
        <w:rPr>
          <w:rFonts w:ascii="Arial" w:hAnsi="Arial" w:cs="Arial"/>
          <w:sz w:val="22"/>
          <w:szCs w:val="22"/>
        </w:rPr>
        <w:t xml:space="preserve"> nem vonja maga után az abban megadott közbeszerzésre vonatkozó eljárás lefolytatásának kötelezettségét. Az ajánlatkérő a közbeszerzési </w:t>
      </w:r>
      <w:hyperlink r:id="rId11" w:anchor="ws18_2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tervben</w:t>
        </w:r>
      </w:hyperlink>
      <w:r w:rsidRPr="00714AE2">
        <w:rPr>
          <w:rFonts w:ascii="Arial" w:hAnsi="Arial" w:cs="Arial"/>
          <w:sz w:val="22"/>
          <w:szCs w:val="22"/>
        </w:rPr>
        <w:t xml:space="preserve"> nem szereplő közbeszerzésre vagy a </w:t>
      </w:r>
      <w:hyperlink r:id="rId12" w:anchor="ws18_3" w:history="1">
        <w:r w:rsidRPr="00714AE2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tervben</w:t>
        </w:r>
      </w:hyperlink>
      <w:r w:rsidRPr="00714AE2">
        <w:rPr>
          <w:rFonts w:ascii="Arial" w:hAnsi="Arial" w:cs="Arial"/>
          <w:sz w:val="22"/>
          <w:szCs w:val="22"/>
        </w:rPr>
        <w:t xml:space="preserve"> </w:t>
      </w:r>
      <w:r w:rsidRPr="006150DA">
        <w:rPr>
          <w:rFonts w:ascii="Arial" w:hAnsi="Arial" w:cs="Arial"/>
          <w:sz w:val="22"/>
          <w:szCs w:val="22"/>
        </w:rPr>
        <w:t xml:space="preserve">foglaltakhoz képest módosított közbeszerzésre vonatkozó eljárást is lefolytathat. Ezekben az esetekben a közbeszerzési </w:t>
      </w:r>
      <w:hyperlink r:id="rId13" w:anchor="ws19_0" w:history="1">
        <w:r w:rsidRPr="006150DA">
          <w:rPr>
            <w:rStyle w:val="Hiperhivatkozs"/>
            <w:rFonts w:ascii="Arial" w:hAnsi="Arial" w:cs="Arial"/>
            <w:color w:val="auto"/>
            <w:sz w:val="22"/>
            <w:szCs w:val="22"/>
            <w:u w:val="none"/>
          </w:rPr>
          <w:t>tervet</w:t>
        </w:r>
      </w:hyperlink>
      <w:r w:rsidRPr="006150DA">
        <w:rPr>
          <w:rFonts w:ascii="Arial" w:hAnsi="Arial" w:cs="Arial"/>
          <w:sz w:val="22"/>
          <w:szCs w:val="22"/>
        </w:rPr>
        <w:t xml:space="preserve"> módosítani kell az ilyen igény vagy egyéb változás </w:t>
      </w:r>
      <w:r w:rsidRPr="00D23536">
        <w:rPr>
          <w:rFonts w:ascii="Arial" w:hAnsi="Arial" w:cs="Arial"/>
          <w:sz w:val="22"/>
          <w:szCs w:val="22"/>
        </w:rPr>
        <w:t xml:space="preserve">felmerülésekor, megadva a módosítás indokát is. </w:t>
      </w:r>
    </w:p>
    <w:p w14:paraId="7CE26D7C" w14:textId="77777777" w:rsidR="00D23536" w:rsidRPr="00D23536" w:rsidRDefault="00D23536" w:rsidP="00D23536">
      <w:pPr>
        <w:spacing w:after="160" w:line="254" w:lineRule="auto"/>
        <w:jc w:val="both"/>
        <w:rPr>
          <w:rFonts w:ascii="Arial" w:hAnsi="Arial" w:cs="Arial"/>
          <w:sz w:val="22"/>
          <w:szCs w:val="22"/>
        </w:rPr>
      </w:pPr>
      <w:r w:rsidRPr="00D23536">
        <w:rPr>
          <w:rFonts w:ascii="Arial" w:hAnsi="Arial" w:cs="Arial"/>
          <w:sz w:val="22"/>
          <w:szCs w:val="22"/>
        </w:rPr>
        <w:t xml:space="preserve">A Magyarország 2026. évi központi költségvetéséről szóló 2025. évi LXIX. törvény 75. § (1) bekezdése értelmében </w:t>
      </w:r>
      <w:r w:rsidRPr="00D23536">
        <w:rPr>
          <w:rFonts w:ascii="Arial" w:hAnsi="Arial" w:cs="Arial"/>
          <w:sz w:val="22"/>
          <w:szCs w:val="22"/>
          <w:shd w:val="clear" w:color="auto" w:fill="FFFFFF"/>
        </w:rPr>
        <w:t>a </w:t>
      </w:r>
      <w:hyperlink r:id="rId14" w:anchor="ws1_1" w:history="1">
        <w:r w:rsidRPr="00D23536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</w:rPr>
          <w:t>közbeszerzésekről</w:t>
        </w:r>
      </w:hyperlink>
      <w:r w:rsidRPr="00D23536">
        <w:rPr>
          <w:rFonts w:ascii="Arial" w:hAnsi="Arial" w:cs="Arial"/>
          <w:sz w:val="22"/>
          <w:szCs w:val="22"/>
        </w:rPr>
        <w:t> s</w:t>
      </w:r>
      <w:r w:rsidRPr="00D23536">
        <w:rPr>
          <w:rFonts w:ascii="Arial" w:hAnsi="Arial" w:cs="Arial"/>
          <w:sz w:val="22"/>
          <w:szCs w:val="22"/>
          <w:shd w:val="clear" w:color="auto" w:fill="FFFFFF"/>
        </w:rPr>
        <w:t>zóló </w:t>
      </w:r>
      <w:hyperlink r:id="rId15" w:tgtFrame="_blank" w:history="1">
        <w:r w:rsidRPr="00D23536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2015. évi CXLIII. törvény</w:t>
        </w:r>
      </w:hyperlink>
      <w:r w:rsidRPr="00D23536">
        <w:rPr>
          <w:rFonts w:ascii="Arial" w:hAnsi="Arial" w:cs="Arial"/>
          <w:sz w:val="22"/>
          <w:szCs w:val="22"/>
          <w:shd w:val="clear" w:color="auto" w:fill="FFFFFF"/>
        </w:rPr>
        <w:t> </w:t>
      </w:r>
      <w:hyperlink r:id="rId16" w:tgtFrame="_blank" w:history="1">
        <w:r w:rsidRPr="00D23536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15. § (1) bekezdés b) pontja</w:t>
        </w:r>
      </w:hyperlink>
      <w:r w:rsidRPr="00D23536">
        <w:rPr>
          <w:rFonts w:ascii="Arial" w:hAnsi="Arial" w:cs="Arial"/>
          <w:sz w:val="22"/>
          <w:szCs w:val="22"/>
          <w:shd w:val="clear" w:color="auto" w:fill="FFFFFF"/>
        </w:rPr>
        <w:t> szerinti nemzeti </w:t>
      </w:r>
      <w:hyperlink r:id="rId17" w:anchor="ws2_0" w:history="1">
        <w:r w:rsidRPr="00D23536">
          <w:rPr>
            <w:rStyle w:val="Hiperhivatkozs"/>
            <w:rFonts w:ascii="Arial" w:hAnsi="Arial" w:cs="Arial"/>
            <w:bCs/>
            <w:color w:val="auto"/>
            <w:sz w:val="22"/>
            <w:szCs w:val="22"/>
            <w:u w:val="none"/>
          </w:rPr>
          <w:t>közbeszerzési</w:t>
        </w:r>
      </w:hyperlink>
      <w:r w:rsidRPr="00D23536">
        <w:rPr>
          <w:rFonts w:ascii="Arial" w:hAnsi="Arial" w:cs="Arial"/>
          <w:sz w:val="22"/>
          <w:szCs w:val="22"/>
        </w:rPr>
        <w:t> é</w:t>
      </w:r>
      <w:r w:rsidRPr="00D23536">
        <w:rPr>
          <w:rFonts w:ascii="Arial" w:hAnsi="Arial" w:cs="Arial"/>
          <w:sz w:val="22"/>
          <w:szCs w:val="22"/>
          <w:shd w:val="clear" w:color="auto" w:fill="FFFFFF"/>
        </w:rPr>
        <w:t xml:space="preserve">rtékhatár - kivéve a </w:t>
      </w:r>
      <w:proofErr w:type="spellStart"/>
      <w:r w:rsidRPr="00D23536">
        <w:rPr>
          <w:rFonts w:ascii="Arial" w:hAnsi="Arial" w:cs="Arial"/>
          <w:sz w:val="22"/>
          <w:szCs w:val="22"/>
          <w:shd w:val="clear" w:color="auto" w:fill="FFFFFF"/>
        </w:rPr>
        <w:t>közszolgáltatói</w:t>
      </w:r>
      <w:proofErr w:type="spellEnd"/>
      <w:r w:rsidRPr="00D23536">
        <w:rPr>
          <w:rFonts w:ascii="Arial" w:hAnsi="Arial" w:cs="Arial"/>
          <w:sz w:val="22"/>
          <w:szCs w:val="22"/>
          <w:shd w:val="clear" w:color="auto" w:fill="FFFFFF"/>
        </w:rPr>
        <w:t xml:space="preserve"> szerződésekre vonatkozó értékhatárt - 2026. január 1-jétől 2026. december 31-éig</w:t>
      </w:r>
    </w:p>
    <w:p w14:paraId="47E7F47D" w14:textId="4AB21CA1" w:rsidR="008A155D" w:rsidRPr="001935E6" w:rsidRDefault="008A155D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proofErr w:type="gramStart"/>
      <w:r>
        <w:rPr>
          <w:rFonts w:ascii="Arial" w:hAnsi="Arial" w:cs="Arial"/>
          <w:sz w:val="22"/>
          <w:szCs w:val="22"/>
          <w:lang w:eastAsia="hu-HU"/>
        </w:rPr>
        <w:t>a</w:t>
      </w:r>
      <w:proofErr w:type="gramEnd"/>
      <w:r w:rsidRPr="001935E6">
        <w:rPr>
          <w:rFonts w:ascii="Arial" w:hAnsi="Arial" w:cs="Arial"/>
          <w:sz w:val="22"/>
          <w:szCs w:val="22"/>
          <w:lang w:eastAsia="hu-HU"/>
        </w:rPr>
        <w:t xml:space="preserve">) árubeszerzés esetében </w:t>
      </w:r>
      <w:r w:rsidR="004D00A0">
        <w:rPr>
          <w:rFonts w:ascii="Arial" w:hAnsi="Arial" w:cs="Arial"/>
          <w:sz w:val="22"/>
          <w:szCs w:val="22"/>
          <w:lang w:eastAsia="hu-HU"/>
        </w:rPr>
        <w:t>20</w:t>
      </w:r>
      <w:r w:rsidRPr="001935E6">
        <w:rPr>
          <w:rFonts w:ascii="Arial" w:hAnsi="Arial" w:cs="Arial"/>
          <w:sz w:val="22"/>
          <w:szCs w:val="22"/>
          <w:lang w:eastAsia="hu-HU"/>
        </w:rPr>
        <w:t>,0 millió forint,</w:t>
      </w:r>
    </w:p>
    <w:p w14:paraId="289B2ACA" w14:textId="576DCA90" w:rsidR="008A155D" w:rsidRPr="001935E6" w:rsidRDefault="004D00A0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b) építési beruházás esetében 6</w:t>
      </w:r>
      <w:r w:rsidR="008A155D" w:rsidRPr="001935E6">
        <w:rPr>
          <w:rFonts w:ascii="Arial" w:hAnsi="Arial" w:cs="Arial"/>
          <w:sz w:val="22"/>
          <w:szCs w:val="22"/>
          <w:lang w:eastAsia="hu-HU"/>
        </w:rPr>
        <w:t>0,0 millió forint,</w:t>
      </w:r>
    </w:p>
    <w:p w14:paraId="63C556E1" w14:textId="77777777" w:rsidR="008A155D" w:rsidRPr="001935E6" w:rsidRDefault="008A155D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 w:rsidRPr="001935E6">
        <w:rPr>
          <w:rFonts w:ascii="Arial" w:hAnsi="Arial" w:cs="Arial"/>
          <w:sz w:val="22"/>
          <w:szCs w:val="22"/>
          <w:lang w:eastAsia="hu-HU"/>
        </w:rPr>
        <w:t xml:space="preserve">c) építési </w:t>
      </w:r>
      <w:proofErr w:type="gramStart"/>
      <w:r w:rsidRPr="001935E6">
        <w:rPr>
          <w:rFonts w:ascii="Arial" w:hAnsi="Arial" w:cs="Arial"/>
          <w:sz w:val="22"/>
          <w:szCs w:val="22"/>
          <w:lang w:eastAsia="hu-HU"/>
        </w:rPr>
        <w:t>koncesszió</w:t>
      </w:r>
      <w:proofErr w:type="gramEnd"/>
      <w:r w:rsidRPr="001935E6">
        <w:rPr>
          <w:rFonts w:ascii="Arial" w:hAnsi="Arial" w:cs="Arial"/>
          <w:sz w:val="22"/>
          <w:szCs w:val="22"/>
          <w:lang w:eastAsia="hu-HU"/>
        </w:rPr>
        <w:t xml:space="preserve"> esetében 100,0 millió forint,</w:t>
      </w:r>
    </w:p>
    <w:p w14:paraId="24A2EB3A" w14:textId="0842762C" w:rsidR="008A155D" w:rsidRPr="001935E6" w:rsidRDefault="008A155D" w:rsidP="008A155D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 w:rsidRPr="001935E6">
        <w:rPr>
          <w:rFonts w:ascii="Arial" w:hAnsi="Arial" w:cs="Arial"/>
          <w:sz w:val="22"/>
          <w:szCs w:val="22"/>
          <w:lang w:eastAsia="hu-HU"/>
        </w:rPr>
        <w:t>d) szolg</w:t>
      </w:r>
      <w:r w:rsidR="004D00A0">
        <w:rPr>
          <w:rFonts w:ascii="Arial" w:hAnsi="Arial" w:cs="Arial"/>
          <w:sz w:val="22"/>
          <w:szCs w:val="22"/>
          <w:lang w:eastAsia="hu-HU"/>
        </w:rPr>
        <w:t>áltatás megrendelése esetében 20</w:t>
      </w:r>
      <w:r w:rsidRPr="001935E6">
        <w:rPr>
          <w:rFonts w:ascii="Arial" w:hAnsi="Arial" w:cs="Arial"/>
          <w:sz w:val="22"/>
          <w:szCs w:val="22"/>
          <w:lang w:eastAsia="hu-HU"/>
        </w:rPr>
        <w:t>,0 millió forint,</w:t>
      </w:r>
    </w:p>
    <w:p w14:paraId="03D46DBC" w14:textId="3788E996" w:rsidR="008A155D" w:rsidRDefault="008A155D" w:rsidP="004D00A0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  <w:r w:rsidRPr="001935E6">
        <w:rPr>
          <w:rFonts w:ascii="Arial" w:hAnsi="Arial" w:cs="Arial"/>
          <w:sz w:val="22"/>
          <w:szCs w:val="22"/>
          <w:lang w:eastAsia="hu-HU"/>
        </w:rPr>
        <w:t xml:space="preserve">e) szolgáltatási </w:t>
      </w:r>
      <w:proofErr w:type="gramStart"/>
      <w:r w:rsidRPr="001935E6">
        <w:rPr>
          <w:rFonts w:ascii="Arial" w:hAnsi="Arial" w:cs="Arial"/>
          <w:sz w:val="22"/>
          <w:szCs w:val="22"/>
          <w:lang w:eastAsia="hu-HU"/>
        </w:rPr>
        <w:t>koncesszió</w:t>
      </w:r>
      <w:proofErr w:type="gramEnd"/>
      <w:r w:rsidRPr="001935E6">
        <w:rPr>
          <w:rFonts w:ascii="Arial" w:hAnsi="Arial" w:cs="Arial"/>
          <w:sz w:val="22"/>
          <w:szCs w:val="22"/>
          <w:lang w:eastAsia="hu-HU"/>
        </w:rPr>
        <w:t xml:space="preserve"> esetében 30,0 millió forint.</w:t>
      </w:r>
    </w:p>
    <w:p w14:paraId="1A75E3AE" w14:textId="77777777" w:rsidR="009D0C94" w:rsidRDefault="009D0C94" w:rsidP="004D00A0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E1C6947" w14:textId="77777777" w:rsidR="00A87FF5" w:rsidRDefault="00A87FF5" w:rsidP="00A87FF5">
      <w:pPr>
        <w:shd w:val="clear" w:color="auto" w:fill="FFFFFF"/>
        <w:spacing w:after="45" w:line="310" w:lineRule="atLeast"/>
        <w:ind w:firstLine="24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4192A23" w14:textId="37FBFA98" w:rsidR="00E66470" w:rsidRPr="00E66470" w:rsidRDefault="00E66470" w:rsidP="00A87FF5">
      <w:pPr>
        <w:spacing w:after="160" w:line="252" w:lineRule="auto"/>
        <w:jc w:val="both"/>
        <w:rPr>
          <w:rFonts w:ascii="Arial" w:hAnsi="Arial" w:cs="Arial"/>
          <w:sz w:val="22"/>
          <w:szCs w:val="22"/>
        </w:rPr>
      </w:pPr>
      <w:r w:rsidRPr="00E66470">
        <w:rPr>
          <w:rFonts w:ascii="Arial" w:hAnsi="Arial" w:cs="Arial"/>
          <w:sz w:val="22"/>
          <w:szCs w:val="22"/>
        </w:rPr>
        <w:lastRenderedPageBreak/>
        <w:t xml:space="preserve">Jelen ismereteink szerint, </w:t>
      </w:r>
      <w:r w:rsidR="002F11F8" w:rsidRPr="00E66470">
        <w:rPr>
          <w:rFonts w:ascii="Arial" w:hAnsi="Arial" w:cs="Arial"/>
          <w:sz w:val="22"/>
          <w:szCs w:val="22"/>
        </w:rPr>
        <w:t>Alsónyék</w:t>
      </w:r>
      <w:r w:rsidR="006B73E7" w:rsidRPr="00E66470">
        <w:rPr>
          <w:rFonts w:ascii="Arial" w:hAnsi="Arial" w:cs="Arial"/>
          <w:sz w:val="22"/>
          <w:szCs w:val="22"/>
        </w:rPr>
        <w:t xml:space="preserve"> Község Önkormányzatának</w:t>
      </w:r>
      <w:r w:rsidRPr="00E66470">
        <w:rPr>
          <w:rFonts w:ascii="Arial" w:hAnsi="Arial" w:cs="Arial"/>
          <w:sz w:val="22"/>
          <w:szCs w:val="22"/>
        </w:rPr>
        <w:t xml:space="preserve"> 2026-ban a TOP_PLUSZ-3.3.1-21-TL1-2022-00003 azonosító számú, Bölcsőde kialakítása Alsónyéken elnevezésű projekt kapcsán lesz közbeszerzési eljárása. </w:t>
      </w:r>
    </w:p>
    <w:p w14:paraId="03627A49" w14:textId="337908CD" w:rsidR="00A87FF5" w:rsidRDefault="0050487E" w:rsidP="00A87FF5">
      <w:pPr>
        <w:spacing w:after="160" w:line="25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Kérjük</w:t>
      </w:r>
      <w:r w:rsidR="00A87FF5">
        <w:rPr>
          <w:rFonts w:ascii="Arial" w:hAnsi="Arial" w:cs="Arial"/>
          <w:sz w:val="22"/>
          <w:szCs w:val="22"/>
        </w:rPr>
        <w:t xml:space="preserve"> a Tisztelt Képviselő-testületet, az előterjesztés mellékletét képező éves közbeszerzési terv elfogadására.</w:t>
      </w:r>
    </w:p>
    <w:p w14:paraId="2EEF8E48" w14:textId="45536AA7" w:rsidR="00F518FB" w:rsidRDefault="0050487E" w:rsidP="008A155D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r w:rsidRPr="0050487E">
        <w:rPr>
          <w:rFonts w:ascii="Arial" w:hAnsi="Arial" w:cs="Arial"/>
          <w:sz w:val="22"/>
          <w:szCs w:val="22"/>
        </w:rPr>
        <w:t>Fentiek alapján javasoljuk az alábbi határozati javaslat elfogadását</w:t>
      </w:r>
      <w:r>
        <w:rPr>
          <w:rFonts w:ascii="Arial" w:hAnsi="Arial" w:cs="Arial"/>
          <w:sz w:val="22"/>
          <w:szCs w:val="22"/>
        </w:rPr>
        <w:t>.</w:t>
      </w:r>
    </w:p>
    <w:p w14:paraId="2C2F5BC4" w14:textId="77777777" w:rsidR="0050487E" w:rsidRDefault="0050487E" w:rsidP="008A155D">
      <w:pPr>
        <w:spacing w:after="160" w:line="25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C950F1F" w14:textId="2AAAAE4E" w:rsidR="008A155D" w:rsidRDefault="008A155D" w:rsidP="008A155D">
      <w:pPr>
        <w:spacing w:line="256" w:lineRule="auto"/>
        <w:ind w:left="2124"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 a t á r o z a t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i   j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a v a s l a t:</w:t>
      </w:r>
    </w:p>
    <w:p w14:paraId="0D7208BC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b/>
          <w:sz w:val="22"/>
          <w:szCs w:val="22"/>
        </w:rPr>
      </w:pPr>
    </w:p>
    <w:p w14:paraId="6AC5BA0F" w14:textId="696B8D1E" w:rsidR="008A155D" w:rsidRDefault="002F11F8" w:rsidP="008A155D">
      <w:pPr>
        <w:spacing w:line="256" w:lineRule="auto"/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Alsónyék</w:t>
      </w:r>
      <w:r w:rsidR="00A87FF5">
        <w:rPr>
          <w:rFonts w:ascii="Arial" w:hAnsi="Arial" w:cs="Arial"/>
          <w:b/>
          <w:sz w:val="22"/>
          <w:szCs w:val="22"/>
          <w:u w:val="single"/>
        </w:rPr>
        <w:t xml:space="preserve"> Község</w:t>
      </w:r>
      <w:r w:rsidR="008A155D">
        <w:rPr>
          <w:rFonts w:ascii="Arial" w:hAnsi="Arial" w:cs="Arial"/>
          <w:b/>
          <w:sz w:val="22"/>
          <w:szCs w:val="22"/>
          <w:u w:val="single"/>
        </w:rPr>
        <w:t xml:space="preserve"> Önkormányzat 202</w:t>
      </w:r>
      <w:r w:rsidR="00D23536">
        <w:rPr>
          <w:rFonts w:ascii="Arial" w:hAnsi="Arial" w:cs="Arial"/>
          <w:b/>
          <w:sz w:val="22"/>
          <w:szCs w:val="22"/>
          <w:u w:val="single"/>
        </w:rPr>
        <w:t>6</w:t>
      </w:r>
      <w:r w:rsidR="008A155D">
        <w:rPr>
          <w:rFonts w:ascii="Arial" w:hAnsi="Arial" w:cs="Arial"/>
          <w:b/>
          <w:sz w:val="22"/>
          <w:szCs w:val="22"/>
          <w:u w:val="single"/>
        </w:rPr>
        <w:t>. évi közbeszerzési tervének jóváhagyására</w:t>
      </w:r>
    </w:p>
    <w:p w14:paraId="3E7FC045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</w:p>
    <w:p w14:paraId="45FFE36B" w14:textId="32D95B8C" w:rsidR="008A155D" w:rsidRDefault="002F11F8" w:rsidP="008A155D">
      <w:pPr>
        <w:spacing w:after="160"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</w:t>
      </w:r>
      <w:r w:rsidR="00A87FF5">
        <w:rPr>
          <w:rFonts w:ascii="Arial" w:hAnsi="Arial" w:cs="Arial"/>
          <w:sz w:val="22"/>
          <w:szCs w:val="22"/>
        </w:rPr>
        <w:t xml:space="preserve"> Község</w:t>
      </w:r>
      <w:r w:rsidR="008A155D">
        <w:rPr>
          <w:rFonts w:ascii="Arial" w:hAnsi="Arial" w:cs="Arial"/>
          <w:sz w:val="22"/>
          <w:szCs w:val="22"/>
        </w:rPr>
        <w:t xml:space="preserve"> Önkormányzatának Képviselő-testülete</w:t>
      </w:r>
      <w:r w:rsidR="008A155D">
        <w:rPr>
          <w:rFonts w:ascii="Arial" w:hAnsi="Arial" w:cs="Arial"/>
          <w:iCs/>
          <w:sz w:val="22"/>
          <w:szCs w:val="22"/>
        </w:rPr>
        <w:t xml:space="preserve"> </w:t>
      </w:r>
    </w:p>
    <w:p w14:paraId="04C45D3C" w14:textId="38D359D5" w:rsidR="008A155D" w:rsidRPr="0036040E" w:rsidRDefault="008A155D" w:rsidP="0036040E">
      <w:pPr>
        <w:pStyle w:val="Listaszerbekezds"/>
        <w:widowControl w:val="0"/>
        <w:numPr>
          <w:ilvl w:val="0"/>
          <w:numId w:val="5"/>
        </w:numPr>
        <w:tabs>
          <w:tab w:val="left" w:pos="3270"/>
        </w:tabs>
        <w:suppressAutoHyphens/>
        <w:spacing w:before="120" w:after="160" w:line="256" w:lineRule="auto"/>
        <w:ind w:left="3261"/>
        <w:jc w:val="both"/>
        <w:rPr>
          <w:rFonts w:ascii="Arial" w:hAnsi="Arial" w:cs="Arial"/>
          <w:sz w:val="22"/>
          <w:szCs w:val="22"/>
        </w:rPr>
      </w:pPr>
      <w:r w:rsidRPr="0036040E">
        <w:rPr>
          <w:rFonts w:ascii="Arial" w:hAnsi="Arial" w:cs="Arial"/>
          <w:i/>
          <w:sz w:val="22"/>
          <w:szCs w:val="22"/>
        </w:rPr>
        <w:t>a közbeszerzésekről szóló 2015. évi CXLII</w:t>
      </w:r>
      <w:r w:rsidR="00A87FF5">
        <w:rPr>
          <w:rFonts w:ascii="Arial" w:hAnsi="Arial" w:cs="Arial"/>
          <w:i/>
          <w:sz w:val="22"/>
          <w:szCs w:val="22"/>
        </w:rPr>
        <w:t xml:space="preserve">I. törvény 42. § (1) bekezdése </w:t>
      </w:r>
      <w:r w:rsidRPr="0036040E">
        <w:rPr>
          <w:rFonts w:ascii="Arial" w:hAnsi="Arial" w:cs="Arial"/>
          <w:sz w:val="22"/>
          <w:szCs w:val="22"/>
        </w:rPr>
        <w:t xml:space="preserve">alapján </w:t>
      </w:r>
      <w:r w:rsidR="00826D10">
        <w:rPr>
          <w:rFonts w:ascii="Arial" w:hAnsi="Arial" w:cs="Arial"/>
          <w:sz w:val="22"/>
          <w:szCs w:val="22"/>
        </w:rPr>
        <w:t>Alsónyék</w:t>
      </w:r>
      <w:r w:rsidR="00A87FF5">
        <w:rPr>
          <w:rFonts w:ascii="Arial" w:hAnsi="Arial" w:cs="Arial"/>
          <w:sz w:val="22"/>
          <w:szCs w:val="22"/>
        </w:rPr>
        <w:t xml:space="preserve"> Község</w:t>
      </w:r>
      <w:r w:rsidRPr="0036040E">
        <w:rPr>
          <w:rFonts w:ascii="Arial" w:hAnsi="Arial" w:cs="Arial"/>
          <w:sz w:val="22"/>
          <w:szCs w:val="22"/>
        </w:rPr>
        <w:t xml:space="preserve"> Önkormányzatának 202</w:t>
      </w:r>
      <w:r w:rsidR="00D23536">
        <w:rPr>
          <w:rFonts w:ascii="Arial" w:hAnsi="Arial" w:cs="Arial"/>
          <w:sz w:val="22"/>
          <w:szCs w:val="22"/>
        </w:rPr>
        <w:t>6</w:t>
      </w:r>
      <w:r w:rsidRPr="0036040E">
        <w:rPr>
          <w:rFonts w:ascii="Arial" w:hAnsi="Arial" w:cs="Arial"/>
          <w:sz w:val="22"/>
          <w:szCs w:val="22"/>
        </w:rPr>
        <w:t xml:space="preserve">. évi közbeszerzési tervét </w:t>
      </w:r>
      <w:r w:rsidR="006B73E7">
        <w:rPr>
          <w:rFonts w:ascii="Arial" w:hAnsi="Arial" w:cs="Arial"/>
          <w:sz w:val="22"/>
          <w:szCs w:val="22"/>
        </w:rPr>
        <w:t>az</w:t>
      </w:r>
      <w:r w:rsidRPr="0036040E">
        <w:rPr>
          <w:rFonts w:ascii="Arial" w:hAnsi="Arial" w:cs="Arial"/>
          <w:sz w:val="22"/>
          <w:szCs w:val="22"/>
        </w:rPr>
        <w:t xml:space="preserve"> </w:t>
      </w:r>
      <w:r w:rsidR="006B73E7">
        <w:rPr>
          <w:rFonts w:ascii="Arial" w:hAnsi="Arial" w:cs="Arial"/>
          <w:sz w:val="22"/>
          <w:szCs w:val="22"/>
        </w:rPr>
        <w:t>előterjesztés</w:t>
      </w:r>
      <w:r w:rsidRPr="0036040E">
        <w:rPr>
          <w:rFonts w:ascii="Arial" w:hAnsi="Arial" w:cs="Arial"/>
          <w:sz w:val="22"/>
          <w:szCs w:val="22"/>
        </w:rPr>
        <w:t xml:space="preserve"> melléklete </w:t>
      </w:r>
      <w:r w:rsidR="00004663">
        <w:rPr>
          <w:rFonts w:ascii="Arial" w:hAnsi="Arial" w:cs="Arial"/>
          <w:sz w:val="22"/>
          <w:szCs w:val="22"/>
        </w:rPr>
        <w:t>szerinti tartalommal jóváhagyja,</w:t>
      </w:r>
    </w:p>
    <w:p w14:paraId="45F1CBA2" w14:textId="4126F192" w:rsidR="008A155D" w:rsidRPr="00A87FF5" w:rsidRDefault="008A155D" w:rsidP="00A87FF5">
      <w:pPr>
        <w:pStyle w:val="Listaszerbekezds"/>
        <w:widowControl w:val="0"/>
        <w:numPr>
          <w:ilvl w:val="0"/>
          <w:numId w:val="5"/>
        </w:numPr>
        <w:tabs>
          <w:tab w:val="left" w:pos="3270"/>
        </w:tabs>
        <w:suppressAutoHyphens/>
        <w:spacing w:before="120" w:after="160" w:line="256" w:lineRule="auto"/>
        <w:ind w:left="32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felkéri a </w:t>
      </w:r>
      <w:r w:rsidR="00A87FF5">
        <w:rPr>
          <w:rFonts w:ascii="Arial" w:hAnsi="Arial" w:cs="Arial"/>
          <w:sz w:val="22"/>
          <w:szCs w:val="22"/>
        </w:rPr>
        <w:t>Bátaszéki Közös Önkormányzati Hivatal</w:t>
      </w:r>
      <w:r>
        <w:rPr>
          <w:rFonts w:ascii="Arial" w:hAnsi="Arial" w:cs="Arial"/>
          <w:sz w:val="22"/>
          <w:szCs w:val="22"/>
        </w:rPr>
        <w:t xml:space="preserve"> jegyzőjét, hogy gondoskodjon az elfogadott közbeszerzési tervnek a </w:t>
      </w:r>
      <w:r w:rsidR="00A87FF5">
        <w:rPr>
          <w:rFonts w:ascii="Arial" w:hAnsi="Arial" w:cs="Arial"/>
          <w:sz w:val="22"/>
          <w:szCs w:val="22"/>
        </w:rPr>
        <w:t>település</w:t>
      </w:r>
      <w:r>
        <w:rPr>
          <w:rFonts w:ascii="Arial" w:hAnsi="Arial" w:cs="Arial"/>
          <w:sz w:val="22"/>
          <w:szCs w:val="22"/>
        </w:rPr>
        <w:t xml:space="preserve"> honlapján történő megjelentetéséről és a Közbeszerzési Hatóságnak való megküldéséről.</w:t>
      </w:r>
    </w:p>
    <w:p w14:paraId="681DE5AF" w14:textId="6F996CEA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202</w:t>
      </w:r>
      <w:r w:rsidR="00D23536">
        <w:rPr>
          <w:rFonts w:ascii="Arial" w:hAnsi="Arial" w:cs="Arial"/>
          <w:sz w:val="22"/>
          <w:szCs w:val="22"/>
        </w:rPr>
        <w:t>6</w:t>
      </w:r>
      <w:r w:rsidR="00A87FF5">
        <w:rPr>
          <w:rFonts w:ascii="Arial" w:hAnsi="Arial" w:cs="Arial"/>
          <w:sz w:val="22"/>
          <w:szCs w:val="22"/>
        </w:rPr>
        <w:t>. március 31.</w:t>
      </w:r>
    </w:p>
    <w:p w14:paraId="272B1544" w14:textId="16464051" w:rsidR="00A87FF5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Felelős:</w:t>
      </w:r>
      <w:r w:rsidR="005738F6">
        <w:rPr>
          <w:rFonts w:ascii="Arial" w:hAnsi="Arial" w:cs="Arial"/>
          <w:sz w:val="22"/>
          <w:szCs w:val="22"/>
        </w:rPr>
        <w:t xml:space="preserve"> </w:t>
      </w:r>
      <w:r w:rsidR="00D23536">
        <w:rPr>
          <w:rFonts w:ascii="Arial" w:hAnsi="Arial" w:cs="Arial"/>
          <w:bCs/>
          <w:sz w:val="22"/>
          <w:szCs w:val="22"/>
        </w:rPr>
        <w:t xml:space="preserve">Kondriczné dr. Varga Erzsébet </w:t>
      </w:r>
      <w:r>
        <w:rPr>
          <w:rFonts w:ascii="Arial" w:hAnsi="Arial" w:cs="Arial"/>
          <w:sz w:val="22"/>
          <w:szCs w:val="22"/>
        </w:rPr>
        <w:t>jegyző</w:t>
      </w:r>
    </w:p>
    <w:p w14:paraId="5E0150A0" w14:textId="220F5AFA" w:rsidR="008A155D" w:rsidRPr="00D23536" w:rsidRDefault="00A87FF5" w:rsidP="008A155D">
      <w:pPr>
        <w:spacing w:line="256" w:lineRule="auto"/>
        <w:ind w:left="2835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738F6" w:rsidRPr="00D23536">
        <w:rPr>
          <w:rFonts w:ascii="Arial" w:hAnsi="Arial" w:cs="Arial"/>
          <w:i/>
          <w:iCs/>
          <w:sz w:val="22"/>
          <w:szCs w:val="22"/>
        </w:rPr>
        <w:t xml:space="preserve">  </w:t>
      </w:r>
      <w:r w:rsidRPr="00D23536">
        <w:rPr>
          <w:rFonts w:ascii="Arial" w:hAnsi="Arial" w:cs="Arial"/>
          <w:i/>
          <w:iCs/>
          <w:sz w:val="22"/>
          <w:szCs w:val="22"/>
        </w:rPr>
        <w:t xml:space="preserve">(a b. </w:t>
      </w:r>
      <w:proofErr w:type="gramStart"/>
      <w:r w:rsidRPr="00D23536">
        <w:rPr>
          <w:rFonts w:ascii="Arial" w:hAnsi="Arial" w:cs="Arial"/>
          <w:i/>
          <w:iCs/>
          <w:sz w:val="22"/>
          <w:szCs w:val="22"/>
        </w:rPr>
        <w:t>pont</w:t>
      </w:r>
      <w:proofErr w:type="gramEnd"/>
      <w:r w:rsidRPr="00D23536">
        <w:rPr>
          <w:rFonts w:ascii="Arial" w:hAnsi="Arial" w:cs="Arial"/>
          <w:i/>
          <w:iCs/>
          <w:sz w:val="22"/>
          <w:szCs w:val="22"/>
        </w:rPr>
        <w:t xml:space="preserve"> tekintetében)</w:t>
      </w:r>
      <w:r w:rsidR="008A155D" w:rsidRPr="00D2353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37EF319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</w:p>
    <w:p w14:paraId="6840F247" w14:textId="77777777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 xml:space="preserve"> Közbeszerzési Hatóság</w:t>
      </w:r>
    </w:p>
    <w:p w14:paraId="1E9B72B9" w14:textId="0B3A5114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="00704333">
        <w:rPr>
          <w:rFonts w:ascii="Arial" w:hAnsi="Arial" w:cs="Arial"/>
          <w:sz w:val="22"/>
          <w:szCs w:val="22"/>
        </w:rPr>
        <w:t xml:space="preserve">Bátaszéki KÖH </w:t>
      </w:r>
      <w:proofErr w:type="spellStart"/>
      <w:r w:rsidR="00704333">
        <w:rPr>
          <w:rFonts w:ascii="Arial" w:hAnsi="Arial" w:cs="Arial"/>
          <w:sz w:val="22"/>
          <w:szCs w:val="22"/>
        </w:rPr>
        <w:t>Városüz</w:t>
      </w:r>
      <w:proofErr w:type="spellEnd"/>
      <w:r w:rsidR="00704333">
        <w:rPr>
          <w:rFonts w:ascii="Arial" w:hAnsi="Arial" w:cs="Arial"/>
          <w:sz w:val="22"/>
          <w:szCs w:val="22"/>
        </w:rPr>
        <w:t>. I</w:t>
      </w:r>
      <w:r>
        <w:rPr>
          <w:rFonts w:ascii="Arial" w:hAnsi="Arial" w:cs="Arial"/>
          <w:sz w:val="22"/>
          <w:szCs w:val="22"/>
        </w:rPr>
        <w:t>roda</w:t>
      </w:r>
    </w:p>
    <w:p w14:paraId="4C8CF062" w14:textId="1990B12B" w:rsidR="008A155D" w:rsidRDefault="00704333" w:rsidP="008A155D">
      <w:pPr>
        <w:spacing w:line="256" w:lineRule="auto"/>
        <w:ind w:left="42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Bátaszéki KÖH Pénzügyi I</w:t>
      </w:r>
      <w:r w:rsidR="008A155D">
        <w:rPr>
          <w:rFonts w:ascii="Arial" w:hAnsi="Arial" w:cs="Arial"/>
          <w:sz w:val="22"/>
          <w:szCs w:val="22"/>
        </w:rPr>
        <w:t>roda</w:t>
      </w:r>
    </w:p>
    <w:p w14:paraId="55EEBCE3" w14:textId="43E3D9BB" w:rsidR="008A155D" w:rsidRDefault="008A155D" w:rsidP="008A155D">
      <w:pPr>
        <w:spacing w:line="256" w:lineRule="auto"/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>irattár</w:t>
      </w:r>
      <w:proofErr w:type="gramEnd"/>
    </w:p>
    <w:p w14:paraId="42D12FC6" w14:textId="77777777" w:rsidR="008A155D" w:rsidRDefault="008A155D" w:rsidP="008A155D">
      <w:pPr>
        <w:tabs>
          <w:tab w:val="left" w:pos="567"/>
        </w:tabs>
        <w:spacing w:line="256" w:lineRule="auto"/>
        <w:jc w:val="both"/>
        <w:rPr>
          <w:rFonts w:ascii="Arial" w:hAnsi="Arial" w:cs="Arial"/>
          <w:sz w:val="22"/>
          <w:szCs w:val="22"/>
        </w:rPr>
      </w:pPr>
    </w:p>
    <w:p w14:paraId="6E229A91" w14:textId="77777777" w:rsidR="008A155D" w:rsidRDefault="008A155D" w:rsidP="008A155D">
      <w:pPr>
        <w:widowControl w:val="0"/>
        <w:suppressAutoHyphens/>
        <w:rPr>
          <w:rFonts w:ascii="Arial" w:hAnsi="Arial" w:cs="Arial"/>
          <w:sz w:val="22"/>
          <w:szCs w:val="22"/>
        </w:rPr>
      </w:pPr>
    </w:p>
    <w:p w14:paraId="40908C22" w14:textId="77777777" w:rsidR="008A155D" w:rsidRDefault="008A155D" w:rsidP="008A155D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</w:rPr>
      </w:pPr>
    </w:p>
    <w:p w14:paraId="045CDE14" w14:textId="77777777" w:rsidR="008A155D" w:rsidRDefault="008A155D" w:rsidP="008A155D">
      <w:pPr>
        <w:tabs>
          <w:tab w:val="left" w:pos="600"/>
        </w:tabs>
        <w:ind w:firstLine="567"/>
        <w:jc w:val="both"/>
        <w:rPr>
          <w:rFonts w:ascii="Arial" w:hAnsi="Arial" w:cs="Arial"/>
          <w:b/>
          <w:i/>
          <w:sz w:val="22"/>
          <w:szCs w:val="22"/>
        </w:rPr>
      </w:pPr>
    </w:p>
    <w:p w14:paraId="79C0640D" w14:textId="77777777" w:rsidR="008A155D" w:rsidRDefault="008A155D" w:rsidP="008A155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4CB4F2A" w14:textId="77777777" w:rsidR="008A155D" w:rsidRDefault="008A155D" w:rsidP="008A155D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7D85AAAB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C610A"/>
    <w:multiLevelType w:val="hybridMultilevel"/>
    <w:tmpl w:val="2A14C7EA"/>
    <w:lvl w:ilvl="0" w:tplc="040E0017">
      <w:start w:val="1"/>
      <w:numFmt w:val="lowerLetter"/>
      <w:lvlText w:val="%1)"/>
      <w:lvlJc w:val="left"/>
      <w:pPr>
        <w:ind w:left="3990" w:hanging="360"/>
      </w:pPr>
    </w:lvl>
    <w:lvl w:ilvl="1" w:tplc="040E0019" w:tentative="1">
      <w:start w:val="1"/>
      <w:numFmt w:val="lowerLetter"/>
      <w:lvlText w:val="%2."/>
      <w:lvlJc w:val="left"/>
      <w:pPr>
        <w:ind w:left="4710" w:hanging="360"/>
      </w:pPr>
    </w:lvl>
    <w:lvl w:ilvl="2" w:tplc="040E001B" w:tentative="1">
      <w:start w:val="1"/>
      <w:numFmt w:val="lowerRoman"/>
      <w:lvlText w:val="%3."/>
      <w:lvlJc w:val="right"/>
      <w:pPr>
        <w:ind w:left="5430" w:hanging="180"/>
      </w:pPr>
    </w:lvl>
    <w:lvl w:ilvl="3" w:tplc="040E000F" w:tentative="1">
      <w:start w:val="1"/>
      <w:numFmt w:val="decimal"/>
      <w:lvlText w:val="%4."/>
      <w:lvlJc w:val="left"/>
      <w:pPr>
        <w:ind w:left="6150" w:hanging="360"/>
      </w:pPr>
    </w:lvl>
    <w:lvl w:ilvl="4" w:tplc="040E0019" w:tentative="1">
      <w:start w:val="1"/>
      <w:numFmt w:val="lowerLetter"/>
      <w:lvlText w:val="%5."/>
      <w:lvlJc w:val="left"/>
      <w:pPr>
        <w:ind w:left="6870" w:hanging="360"/>
      </w:pPr>
    </w:lvl>
    <w:lvl w:ilvl="5" w:tplc="040E001B" w:tentative="1">
      <w:start w:val="1"/>
      <w:numFmt w:val="lowerRoman"/>
      <w:lvlText w:val="%6."/>
      <w:lvlJc w:val="right"/>
      <w:pPr>
        <w:ind w:left="7590" w:hanging="180"/>
      </w:pPr>
    </w:lvl>
    <w:lvl w:ilvl="6" w:tplc="040E000F" w:tentative="1">
      <w:start w:val="1"/>
      <w:numFmt w:val="decimal"/>
      <w:lvlText w:val="%7."/>
      <w:lvlJc w:val="left"/>
      <w:pPr>
        <w:ind w:left="8310" w:hanging="360"/>
      </w:pPr>
    </w:lvl>
    <w:lvl w:ilvl="7" w:tplc="040E0019" w:tentative="1">
      <w:start w:val="1"/>
      <w:numFmt w:val="lowerLetter"/>
      <w:lvlText w:val="%8."/>
      <w:lvlJc w:val="left"/>
      <w:pPr>
        <w:ind w:left="9030" w:hanging="360"/>
      </w:pPr>
    </w:lvl>
    <w:lvl w:ilvl="8" w:tplc="040E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" w15:restartNumberingAfterBreak="0">
    <w:nsid w:val="5C0B5FE4"/>
    <w:multiLevelType w:val="hybridMultilevel"/>
    <w:tmpl w:val="50D20C88"/>
    <w:lvl w:ilvl="0" w:tplc="EB34EC14">
      <w:start w:val="10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501B0"/>
    <w:multiLevelType w:val="hybridMultilevel"/>
    <w:tmpl w:val="AE44031E"/>
    <w:lvl w:ilvl="0" w:tplc="53E6F3D4">
      <w:start w:val="1"/>
      <w:numFmt w:val="lowerLetter"/>
      <w:lvlText w:val="%1)"/>
      <w:lvlJc w:val="left"/>
      <w:pPr>
        <w:ind w:left="363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4350" w:hanging="360"/>
      </w:pPr>
    </w:lvl>
    <w:lvl w:ilvl="2" w:tplc="040E001B" w:tentative="1">
      <w:start w:val="1"/>
      <w:numFmt w:val="lowerRoman"/>
      <w:lvlText w:val="%3."/>
      <w:lvlJc w:val="right"/>
      <w:pPr>
        <w:ind w:left="5070" w:hanging="180"/>
      </w:pPr>
    </w:lvl>
    <w:lvl w:ilvl="3" w:tplc="040E000F" w:tentative="1">
      <w:start w:val="1"/>
      <w:numFmt w:val="decimal"/>
      <w:lvlText w:val="%4."/>
      <w:lvlJc w:val="left"/>
      <w:pPr>
        <w:ind w:left="5790" w:hanging="360"/>
      </w:pPr>
    </w:lvl>
    <w:lvl w:ilvl="4" w:tplc="040E0019" w:tentative="1">
      <w:start w:val="1"/>
      <w:numFmt w:val="lowerLetter"/>
      <w:lvlText w:val="%5."/>
      <w:lvlJc w:val="left"/>
      <w:pPr>
        <w:ind w:left="6510" w:hanging="360"/>
      </w:pPr>
    </w:lvl>
    <w:lvl w:ilvl="5" w:tplc="040E001B" w:tentative="1">
      <w:start w:val="1"/>
      <w:numFmt w:val="lowerRoman"/>
      <w:lvlText w:val="%6."/>
      <w:lvlJc w:val="right"/>
      <w:pPr>
        <w:ind w:left="7230" w:hanging="180"/>
      </w:pPr>
    </w:lvl>
    <w:lvl w:ilvl="6" w:tplc="040E000F" w:tentative="1">
      <w:start w:val="1"/>
      <w:numFmt w:val="decimal"/>
      <w:lvlText w:val="%7."/>
      <w:lvlJc w:val="left"/>
      <w:pPr>
        <w:ind w:left="7950" w:hanging="360"/>
      </w:pPr>
    </w:lvl>
    <w:lvl w:ilvl="7" w:tplc="040E0019" w:tentative="1">
      <w:start w:val="1"/>
      <w:numFmt w:val="lowerLetter"/>
      <w:lvlText w:val="%8."/>
      <w:lvlJc w:val="left"/>
      <w:pPr>
        <w:ind w:left="8670" w:hanging="360"/>
      </w:pPr>
    </w:lvl>
    <w:lvl w:ilvl="8" w:tplc="040E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4663"/>
    <w:rsid w:val="00032A7E"/>
    <w:rsid w:val="00046BA8"/>
    <w:rsid w:val="00081B73"/>
    <w:rsid w:val="000B204E"/>
    <w:rsid w:val="000B7D1B"/>
    <w:rsid w:val="000D324E"/>
    <w:rsid w:val="000D748D"/>
    <w:rsid w:val="000E1B63"/>
    <w:rsid w:val="0016702F"/>
    <w:rsid w:val="001935E6"/>
    <w:rsid w:val="001950E5"/>
    <w:rsid w:val="001D3DD9"/>
    <w:rsid w:val="0021070F"/>
    <w:rsid w:val="00217B18"/>
    <w:rsid w:val="002654BE"/>
    <w:rsid w:val="002B3C68"/>
    <w:rsid w:val="002C1D52"/>
    <w:rsid w:val="002F11F8"/>
    <w:rsid w:val="00310CE9"/>
    <w:rsid w:val="003178C2"/>
    <w:rsid w:val="003251C7"/>
    <w:rsid w:val="0032605A"/>
    <w:rsid w:val="00332C16"/>
    <w:rsid w:val="0036040E"/>
    <w:rsid w:val="003C5F7A"/>
    <w:rsid w:val="003F5633"/>
    <w:rsid w:val="00401152"/>
    <w:rsid w:val="00405270"/>
    <w:rsid w:val="0042566B"/>
    <w:rsid w:val="00436D4F"/>
    <w:rsid w:val="00455699"/>
    <w:rsid w:val="004D00A0"/>
    <w:rsid w:val="004E04CF"/>
    <w:rsid w:val="005009E1"/>
    <w:rsid w:val="005017AE"/>
    <w:rsid w:val="0050487E"/>
    <w:rsid w:val="00523FB3"/>
    <w:rsid w:val="005735D3"/>
    <w:rsid w:val="005738F6"/>
    <w:rsid w:val="00583BCD"/>
    <w:rsid w:val="005C4782"/>
    <w:rsid w:val="005E220A"/>
    <w:rsid w:val="005E5845"/>
    <w:rsid w:val="005E5B84"/>
    <w:rsid w:val="005E7A3E"/>
    <w:rsid w:val="005F683B"/>
    <w:rsid w:val="006150DA"/>
    <w:rsid w:val="006B73E7"/>
    <w:rsid w:val="006C2F4C"/>
    <w:rsid w:val="006D5DC7"/>
    <w:rsid w:val="00704333"/>
    <w:rsid w:val="00714AE2"/>
    <w:rsid w:val="007557E4"/>
    <w:rsid w:val="00796729"/>
    <w:rsid w:val="007E71B7"/>
    <w:rsid w:val="00826D10"/>
    <w:rsid w:val="00870A0A"/>
    <w:rsid w:val="008A155D"/>
    <w:rsid w:val="008D3905"/>
    <w:rsid w:val="009071CA"/>
    <w:rsid w:val="009663F9"/>
    <w:rsid w:val="009B2460"/>
    <w:rsid w:val="009D0C94"/>
    <w:rsid w:val="00A45377"/>
    <w:rsid w:val="00A73F9F"/>
    <w:rsid w:val="00A87FF5"/>
    <w:rsid w:val="00A939D7"/>
    <w:rsid w:val="00A9447E"/>
    <w:rsid w:val="00AA7743"/>
    <w:rsid w:val="00AC2A81"/>
    <w:rsid w:val="00B75C1C"/>
    <w:rsid w:val="00BB1F10"/>
    <w:rsid w:val="00BD6991"/>
    <w:rsid w:val="00C4593A"/>
    <w:rsid w:val="00CC22B9"/>
    <w:rsid w:val="00CE1141"/>
    <w:rsid w:val="00CE6B55"/>
    <w:rsid w:val="00CE7ED4"/>
    <w:rsid w:val="00CF0BCE"/>
    <w:rsid w:val="00D04C18"/>
    <w:rsid w:val="00D23536"/>
    <w:rsid w:val="00D27006"/>
    <w:rsid w:val="00DA5EEA"/>
    <w:rsid w:val="00DC17BB"/>
    <w:rsid w:val="00DD1CDD"/>
    <w:rsid w:val="00E14821"/>
    <w:rsid w:val="00E53415"/>
    <w:rsid w:val="00E624D2"/>
    <w:rsid w:val="00E66470"/>
    <w:rsid w:val="00E9172D"/>
    <w:rsid w:val="00EA1133"/>
    <w:rsid w:val="00ED4DCE"/>
    <w:rsid w:val="00F1146B"/>
    <w:rsid w:val="00F274CA"/>
    <w:rsid w:val="00F518FB"/>
    <w:rsid w:val="00F86990"/>
    <w:rsid w:val="00FB23F9"/>
    <w:rsid w:val="00FC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A705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8A15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ten.hu/optijus/lawtext/1031682?tkertip=4&amp;tsearch=terv*&amp;page_to=1" TargetMode="External"/><Relationship Id="rId13" Type="http://schemas.openxmlformats.org/officeDocument/2006/relationships/hyperlink" Target="https://www.opten.hu/optijus/lawtext/1031682?tkertip=4&amp;tsearch=terv*&amp;page_to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pten.hu/optijus/lawtext/1031682?tkertip=4&amp;tsearch=terv*&amp;page_to=1" TargetMode="External"/><Relationship Id="rId12" Type="http://schemas.openxmlformats.org/officeDocument/2006/relationships/hyperlink" Target="https://www.opten.hu/optijus/lawtext/1031682?tkertip=4&amp;tsearch=terv*&amp;page_to=1" TargetMode="External"/><Relationship Id="rId17" Type="http://schemas.openxmlformats.org/officeDocument/2006/relationships/hyperlink" Target="https://www.opten.hu/optijus/lawtext/1064585?tkertip=4&amp;tsearch=k%c3%b6zbeszerz%c3%a9s*&amp;page_t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ten.hu/optijus/lawtext/1031682/tvalid/2017.1.1./tsid/1085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pten.hu/optijus/lawtext/1031682?tkertip=4&amp;tsearch=terv*&amp;page_to=1" TargetMode="External"/><Relationship Id="rId11" Type="http://schemas.openxmlformats.org/officeDocument/2006/relationships/hyperlink" Target="https://www.opten.hu/optijus/lawtext/1031682?tkertip=4&amp;tsearch=terv*&amp;page_to=1" TargetMode="External"/><Relationship Id="rId5" Type="http://schemas.openxmlformats.org/officeDocument/2006/relationships/hyperlink" Target="https://www.opten.hu/optijus/lawtext/1031682?tkertip=4&amp;tsearch=terv*&amp;page_to=1" TargetMode="External"/><Relationship Id="rId15" Type="http://schemas.openxmlformats.org/officeDocument/2006/relationships/hyperlink" Target="https://www.opten.hu/optijus/lawtext/1031682/tvalid/2017.1.1./tsid/256" TargetMode="External"/><Relationship Id="rId10" Type="http://schemas.openxmlformats.org/officeDocument/2006/relationships/hyperlink" Target="https://www.opten.hu/optijus/lawtext/1031682?tkertip=4&amp;tsearch=terv*&amp;page_to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pten.hu/optijus/lawtext/1031682?tkertip=4&amp;tsearch=terv*&amp;page_to=1" TargetMode="External"/><Relationship Id="rId14" Type="http://schemas.openxmlformats.org/officeDocument/2006/relationships/hyperlink" Target="https://www.opten.hu/optijus/lawtext/1064585?tkertip=4&amp;tsearch=k%c3%b6zbeszerz%c3%a9s*&amp;page_to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593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29</cp:revision>
  <dcterms:created xsi:type="dcterms:W3CDTF">2025-01-12T14:48:00Z</dcterms:created>
  <dcterms:modified xsi:type="dcterms:W3CDTF">2026-03-02T11:33:00Z</dcterms:modified>
</cp:coreProperties>
</file>