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64A2B" w14:textId="77777777" w:rsidR="009071CA" w:rsidRPr="00ED4DCE" w:rsidRDefault="009071CA" w:rsidP="00796729">
      <w:pPr>
        <w:rPr>
          <w:i/>
          <w:color w:val="3366FF"/>
          <w:sz w:val="20"/>
        </w:rPr>
      </w:pPr>
    </w:p>
    <w:p w14:paraId="624854CC" w14:textId="77777777" w:rsidR="00DA5EEA" w:rsidRPr="00EA499B" w:rsidRDefault="00DA5EEA" w:rsidP="00DA5EEA">
      <w:pPr>
        <w:jc w:val="right"/>
        <w:rPr>
          <w:i/>
          <w:color w:val="3366FF"/>
          <w:sz w:val="20"/>
        </w:rPr>
      </w:pPr>
      <w:r w:rsidRPr="00EA499B">
        <w:rPr>
          <w:i/>
          <w:color w:val="3366FF"/>
          <w:sz w:val="20"/>
        </w:rPr>
        <w:t>A határozati javaslat elfogadásához</w:t>
      </w:r>
    </w:p>
    <w:p w14:paraId="0BE9F5A5" w14:textId="77777777" w:rsidR="00DA5EEA" w:rsidRPr="00EA499B" w:rsidRDefault="00DA5EEA" w:rsidP="00DA5EEA">
      <w:pPr>
        <w:jc w:val="right"/>
        <w:rPr>
          <w:i/>
          <w:color w:val="3366FF"/>
          <w:sz w:val="20"/>
        </w:rPr>
      </w:pPr>
      <w:r w:rsidRPr="00EA499B">
        <w:rPr>
          <w:b/>
          <w:bCs/>
          <w:i/>
          <w:color w:val="3366FF"/>
          <w:sz w:val="20"/>
          <w:u w:val="single"/>
        </w:rPr>
        <w:t>egyszerű</w:t>
      </w:r>
      <w:r w:rsidRPr="00EA499B">
        <w:rPr>
          <w:i/>
          <w:color w:val="3366FF"/>
          <w:sz w:val="20"/>
        </w:rPr>
        <w:t xml:space="preserve"> többség szükséges, </w:t>
      </w:r>
    </w:p>
    <w:p w14:paraId="2981851F" w14:textId="41ADD57A" w:rsidR="00DA5EEA" w:rsidRDefault="00DA5EEA" w:rsidP="009071CA">
      <w:pPr>
        <w:jc w:val="right"/>
        <w:rPr>
          <w:color w:val="3366FF"/>
        </w:rPr>
      </w:pPr>
      <w:proofErr w:type="gramStart"/>
      <w:r w:rsidRPr="00EA499B">
        <w:rPr>
          <w:i/>
          <w:color w:val="3366FF"/>
          <w:sz w:val="20"/>
        </w:rPr>
        <w:t>az</w:t>
      </w:r>
      <w:proofErr w:type="gramEnd"/>
      <w:r w:rsidRPr="00EA499B">
        <w:rPr>
          <w:i/>
          <w:color w:val="3366FF"/>
          <w:sz w:val="20"/>
        </w:rPr>
        <w:t xml:space="preserve"> előterjesztés </w:t>
      </w:r>
      <w:r w:rsidRPr="00EA499B">
        <w:rPr>
          <w:b/>
          <w:i/>
          <w:color w:val="3366FF"/>
          <w:sz w:val="20"/>
          <w:u w:val="single"/>
        </w:rPr>
        <w:t>nyilvános ülésen tárgyalható</w:t>
      </w:r>
      <w:r w:rsidRPr="00EA499B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44E36DCE" w14:textId="77777777" w:rsidR="00AD2679" w:rsidRPr="00ED4DCE" w:rsidRDefault="00AD2679" w:rsidP="009071CA">
      <w:pPr>
        <w:jc w:val="right"/>
        <w:rPr>
          <w:color w:val="3366FF"/>
        </w:rPr>
      </w:pPr>
    </w:p>
    <w:p w14:paraId="68DCC95B" w14:textId="77777777" w:rsidR="00DA5EEA" w:rsidRPr="00ED4DCE" w:rsidRDefault="00DA5EEA" w:rsidP="00DA5EEA">
      <w:pPr>
        <w:rPr>
          <w:color w:val="3366FF"/>
        </w:rPr>
      </w:pPr>
    </w:p>
    <w:p w14:paraId="792592C1" w14:textId="16276F2F" w:rsidR="00DA5EEA" w:rsidRPr="00ED4DCE" w:rsidRDefault="00AD2679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17</w:t>
      </w:r>
      <w:r w:rsidR="00DA5EEA" w:rsidRPr="0048597D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317BE921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79AB69EE" w14:textId="236CEF8F" w:rsidR="00DA5EEA" w:rsidRPr="00ED4DCE" w:rsidRDefault="00EA499B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DF69BD">
        <w:rPr>
          <w:rFonts w:ascii="Arial" w:hAnsi="Arial" w:cs="Arial"/>
          <w:color w:val="3366FF"/>
          <w:sz w:val="22"/>
          <w:szCs w:val="22"/>
        </w:rPr>
        <w:t>lő-testületének 202</w:t>
      </w:r>
      <w:r w:rsidR="00AD2679">
        <w:rPr>
          <w:rFonts w:ascii="Arial" w:hAnsi="Arial" w:cs="Arial"/>
          <w:color w:val="3366FF"/>
          <w:sz w:val="22"/>
          <w:szCs w:val="22"/>
        </w:rPr>
        <w:t>6</w:t>
      </w:r>
      <w:r>
        <w:rPr>
          <w:rFonts w:ascii="Arial" w:hAnsi="Arial" w:cs="Arial"/>
          <w:color w:val="3366FF"/>
          <w:sz w:val="22"/>
          <w:szCs w:val="22"/>
        </w:rPr>
        <w:t>. március 1</w:t>
      </w:r>
      <w:r w:rsidR="00AD2679">
        <w:rPr>
          <w:rFonts w:ascii="Arial" w:hAnsi="Arial" w:cs="Arial"/>
          <w:color w:val="3366FF"/>
          <w:sz w:val="22"/>
          <w:szCs w:val="22"/>
        </w:rPr>
        <w:t>0</w:t>
      </w:r>
      <w:r w:rsidR="00F1146B">
        <w:rPr>
          <w:rFonts w:ascii="Arial" w:hAnsi="Arial" w:cs="Arial"/>
          <w:color w:val="3366FF"/>
          <w:sz w:val="22"/>
          <w:szCs w:val="22"/>
        </w:rPr>
        <w:t>-</w:t>
      </w:r>
      <w:r>
        <w:rPr>
          <w:rFonts w:ascii="Arial" w:hAnsi="Arial" w:cs="Arial"/>
          <w:color w:val="3366FF"/>
          <w:sz w:val="22"/>
          <w:szCs w:val="22"/>
        </w:rPr>
        <w:t>é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487EEA3A" w14:textId="76DAD9A6" w:rsidR="00AD2679" w:rsidRPr="00ED4DCE" w:rsidRDefault="00EA499B" w:rsidP="00BC3444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08.30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 ülésére</w:t>
      </w:r>
      <w:bookmarkStart w:id="0" w:name="_GoBack"/>
      <w:bookmarkEnd w:id="0"/>
    </w:p>
    <w:p w14:paraId="209A998A" w14:textId="77777777" w:rsidR="00DA5EEA" w:rsidRPr="00ED4DCE" w:rsidRDefault="00DA5EEA" w:rsidP="00DA5EEA">
      <w:pPr>
        <w:jc w:val="center"/>
        <w:rPr>
          <w:color w:val="3366FF"/>
        </w:rPr>
      </w:pPr>
    </w:p>
    <w:p w14:paraId="6600FCD3" w14:textId="16695F81" w:rsidR="00DB1F07" w:rsidRPr="00DB1F07" w:rsidRDefault="00DB1F07" w:rsidP="00DB1F07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</w:pPr>
      <w:r w:rsidRPr="00DB1F07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 xml:space="preserve"> A Társulási Tanács elnök beszámolója az</w:t>
      </w:r>
      <w:r w:rsidR="00173D7E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 xml:space="preserve"> általa vezetett társulások 202</w:t>
      </w:r>
      <w:r w:rsidR="00AD2679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5</w:t>
      </w:r>
      <w:r w:rsidRPr="00DB1F07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. évi működéséről</w:t>
      </w:r>
    </w:p>
    <w:p w14:paraId="6DDFAE48" w14:textId="1D573934" w:rsidR="00DA5EEA" w:rsidRPr="00ED4DCE" w:rsidRDefault="00DA5EEA" w:rsidP="00AD2679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915"/>
      </w:tblGrid>
      <w:tr w:rsidR="00DA5EEA" w:rsidRPr="00ED4DCE" w14:paraId="7F73F070" w14:textId="77777777" w:rsidTr="00AD2679">
        <w:trPr>
          <w:trHeight w:val="1950"/>
          <w:jc w:val="center"/>
        </w:trPr>
        <w:tc>
          <w:tcPr>
            <w:tcW w:w="79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2DED7A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31FC3BC3" w14:textId="677372C9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A499B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24B23">
              <w:rPr>
                <w:rFonts w:ascii="Arial" w:hAnsi="Arial" w:cs="Arial"/>
                <w:color w:val="3366FF"/>
                <w:sz w:val="22"/>
                <w:szCs w:val="22"/>
              </w:rPr>
              <w:t>polgármester</w:t>
            </w:r>
          </w:p>
          <w:p w14:paraId="348D6488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F569431" w14:textId="774B1D87" w:rsidR="006D46B9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AD2679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</w:t>
            </w:r>
            <w:r w:rsidR="00F8021E">
              <w:rPr>
                <w:rFonts w:ascii="Arial" w:hAnsi="Arial" w:cs="Arial"/>
                <w:color w:val="3366FF"/>
                <w:sz w:val="22"/>
                <w:szCs w:val="22"/>
              </w:rPr>
              <w:t xml:space="preserve"> aljegyző</w:t>
            </w:r>
          </w:p>
          <w:p w14:paraId="277FED06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</w:t>
            </w:r>
          </w:p>
          <w:p w14:paraId="096193E8" w14:textId="7218F573" w:rsidR="00DA5EEA" w:rsidRPr="00ED4DCE" w:rsidRDefault="00DA5EEA" w:rsidP="00AD2679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6D46B9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AD2679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 jegyző</w:t>
            </w:r>
          </w:p>
        </w:tc>
      </w:tr>
    </w:tbl>
    <w:p w14:paraId="1DDBEBA1" w14:textId="77777777" w:rsidR="00DA5EEA" w:rsidRPr="008D3905" w:rsidRDefault="00DA5EEA" w:rsidP="00DA5EEA">
      <w:pPr>
        <w:rPr>
          <w:rFonts w:ascii="Arial" w:hAnsi="Arial" w:cs="Arial"/>
        </w:rPr>
      </w:pPr>
    </w:p>
    <w:p w14:paraId="18EB4B8B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15BDD4FD" w14:textId="77777777" w:rsidR="006D46B9" w:rsidRPr="0026165A" w:rsidRDefault="006D46B9" w:rsidP="006D46B9">
      <w:pPr>
        <w:tabs>
          <w:tab w:val="left" w:pos="540"/>
        </w:tabs>
        <w:jc w:val="both"/>
        <w:rPr>
          <w:rFonts w:ascii="Arial" w:hAnsi="Arial" w:cs="Arial"/>
          <w:b/>
          <w:i/>
          <w:lang w:eastAsia="hu-HU"/>
        </w:rPr>
      </w:pPr>
      <w:r w:rsidRPr="0026165A">
        <w:rPr>
          <w:rFonts w:ascii="Arial" w:hAnsi="Arial" w:cs="Arial"/>
          <w:b/>
          <w:i/>
          <w:lang w:eastAsia="hu-HU"/>
        </w:rPr>
        <w:t>Tisztelt Képviselő-testület!</w:t>
      </w:r>
    </w:p>
    <w:p w14:paraId="2EA097F2" w14:textId="77777777" w:rsidR="006D46B9" w:rsidRPr="0026165A" w:rsidRDefault="006D46B9" w:rsidP="006D46B9">
      <w:pPr>
        <w:spacing w:after="160" w:line="256" w:lineRule="auto"/>
        <w:rPr>
          <w:rFonts w:ascii="Arial" w:eastAsia="Calibri" w:hAnsi="Arial" w:cs="Arial"/>
          <w:lang w:eastAsia="en-US"/>
        </w:rPr>
      </w:pPr>
    </w:p>
    <w:p w14:paraId="61F1F4EE" w14:textId="1BA070DB" w:rsidR="006D46B9" w:rsidRPr="0026165A" w:rsidRDefault="006D46B9" w:rsidP="0026165A">
      <w:pPr>
        <w:spacing w:before="120"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Magyarország helyi önkormányzatairól szóló 2011. évi CLXXXIX. törvény 93. § 14. pontja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értelmében a társulás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>nak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évente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 xml:space="preserve"> egyszer be kell számolnia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az őt létrehozó önkormányzatok képviselő-testületeinek a társulás működéséről. Ennek eleget téve mellékeljük a Bátaszék és Környéke Önkormányzatainak Egészségügyi, Szociális és Gyermekjóléti Intézmény-fenntartó Társulás és a Mikrotérségi Óvoda és Bölcsőde Intézmény-fenntartó Társulás elnökének beszámolóját az</w:t>
      </w:r>
      <w:r w:rsidR="002841E9">
        <w:rPr>
          <w:rFonts w:ascii="Arial" w:eastAsia="Calibri" w:hAnsi="Arial" w:cs="Arial"/>
          <w:sz w:val="22"/>
          <w:szCs w:val="22"/>
          <w:lang w:eastAsia="en-US"/>
        </w:rPr>
        <w:t xml:space="preserve"> általa vezetett társulások 202</w:t>
      </w:r>
      <w:r w:rsidR="00AD2679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>. évi működéséről.</w:t>
      </w:r>
    </w:p>
    <w:p w14:paraId="1A4E3C62" w14:textId="77777777" w:rsidR="006D46B9" w:rsidRPr="0026165A" w:rsidRDefault="006D46B9" w:rsidP="006D46B9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66F40FC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b/>
          <w:i/>
          <w:iCs/>
          <w:sz w:val="22"/>
          <w:szCs w:val="22"/>
          <w:u w:val="single"/>
          <w:lang w:eastAsia="en-US"/>
        </w:rPr>
      </w:pPr>
      <w:r w:rsidRPr="0026165A">
        <w:rPr>
          <w:rFonts w:ascii="Arial" w:eastAsia="Calibri" w:hAnsi="Arial" w:cs="Arial"/>
          <w:b/>
          <w:i/>
          <w:iCs/>
          <w:sz w:val="22"/>
          <w:szCs w:val="22"/>
          <w:u w:val="single"/>
          <w:lang w:eastAsia="en-US"/>
        </w:rPr>
        <w:t xml:space="preserve">H a t á r o z a t i    j a v a s l a </w:t>
      </w:r>
      <w:proofErr w:type="gramStart"/>
      <w:r w:rsidRPr="0026165A">
        <w:rPr>
          <w:rFonts w:ascii="Arial" w:eastAsia="Calibri" w:hAnsi="Arial" w:cs="Arial"/>
          <w:b/>
          <w:i/>
          <w:iCs/>
          <w:sz w:val="22"/>
          <w:szCs w:val="22"/>
          <w:u w:val="single"/>
          <w:lang w:eastAsia="en-US"/>
        </w:rPr>
        <w:t>t :</w:t>
      </w:r>
      <w:proofErr w:type="gramEnd"/>
    </w:p>
    <w:p w14:paraId="351CE508" w14:textId="77777777" w:rsidR="006D46B9" w:rsidRPr="0026165A" w:rsidRDefault="006D46B9" w:rsidP="006D46B9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iCs/>
          <w:sz w:val="22"/>
          <w:szCs w:val="22"/>
          <w:lang w:eastAsia="en-US"/>
        </w:rPr>
        <w:tab/>
      </w:r>
      <w:r w:rsidRPr="0026165A">
        <w:rPr>
          <w:rFonts w:ascii="Arial" w:eastAsia="Calibri" w:hAnsi="Arial" w:cs="Arial"/>
          <w:i/>
          <w:iCs/>
          <w:sz w:val="22"/>
          <w:szCs w:val="22"/>
          <w:lang w:eastAsia="en-US"/>
        </w:rPr>
        <w:tab/>
        <w:t xml:space="preserve">      </w:t>
      </w:r>
    </w:p>
    <w:p w14:paraId="308B2372" w14:textId="6F22F5C5" w:rsidR="006D46B9" w:rsidRPr="0026165A" w:rsidRDefault="006D46B9" w:rsidP="006D46B9">
      <w:pPr>
        <w:spacing w:line="256" w:lineRule="auto"/>
        <w:ind w:left="2832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proofErr w:type="gramStart"/>
      <w:r w:rsidRPr="0026165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a</w:t>
      </w:r>
      <w:proofErr w:type="gramEnd"/>
      <w:r w:rsidRPr="0026165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Társulási Tanácsok elnökének beszámolója </w:t>
      </w:r>
      <w:r w:rsidR="00173D7E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az általa vezetett társulás 202</w:t>
      </w:r>
      <w:r w:rsidR="00AD2679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5</w:t>
      </w:r>
      <w:r w:rsidRPr="0026165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. évi működéséről</w:t>
      </w:r>
    </w:p>
    <w:p w14:paraId="64DBA773" w14:textId="77777777" w:rsidR="006D46B9" w:rsidRPr="0026165A" w:rsidRDefault="006D46B9" w:rsidP="006D46B9">
      <w:pPr>
        <w:spacing w:line="256" w:lineRule="auto"/>
        <w:ind w:left="2832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</w:p>
    <w:p w14:paraId="59B3DB37" w14:textId="299448EC" w:rsidR="006D46B9" w:rsidRPr="0026165A" w:rsidRDefault="009E1775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Alsónyék Község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 xml:space="preserve"> Önkormányzatának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 xml:space="preserve"> Képviselő-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>testülete a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D46B9" w:rsidRPr="0026165A">
        <w:rPr>
          <w:rFonts w:ascii="Arial" w:eastAsia="Calibri" w:hAnsi="Arial" w:cs="Arial"/>
          <w:i/>
          <w:sz w:val="22"/>
          <w:szCs w:val="22"/>
          <w:lang w:eastAsia="en-US"/>
        </w:rPr>
        <w:t>Magyarország helyi önkormányzatairól szóló 2011. évi CLXXXIX. törvény 93. § 14. pontjában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 xml:space="preserve"> foglaltakra figyelemmel</w:t>
      </w:r>
    </w:p>
    <w:p w14:paraId="63EDB128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0B2461D" w14:textId="77777777" w:rsidR="006D46B9" w:rsidRPr="0026165A" w:rsidRDefault="006D46B9" w:rsidP="006D46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a Bátaszék és Környéke Önkormányzatainak Egészségügyi, Szociális és Gyermekjóléti Intézmény-fenntartó Társulás, </w:t>
      </w:r>
    </w:p>
    <w:p w14:paraId="125EC9B0" w14:textId="47B9E5B3" w:rsidR="006D46B9" w:rsidRPr="00AD2679" w:rsidRDefault="006D46B9" w:rsidP="00AD267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>a Mikrotérségi Óvoda és Bölcsőde Intézmény-fenntartó Társulás</w:t>
      </w:r>
    </w:p>
    <w:p w14:paraId="596C1710" w14:textId="5D7ED7BE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26165A">
        <w:rPr>
          <w:rFonts w:ascii="Arial" w:eastAsia="Calibri" w:hAnsi="Arial" w:cs="Arial"/>
          <w:sz w:val="22"/>
          <w:szCs w:val="22"/>
          <w:lang w:eastAsia="en-US"/>
        </w:rPr>
        <w:t>elnökének</w:t>
      </w:r>
      <w:proofErr w:type="gramEnd"/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, az általa vezetett </w:t>
      </w:r>
      <w:r w:rsidR="00173D7E">
        <w:rPr>
          <w:rFonts w:ascii="Arial" w:eastAsia="Calibri" w:hAnsi="Arial" w:cs="Arial"/>
          <w:sz w:val="22"/>
          <w:szCs w:val="22"/>
          <w:lang w:eastAsia="en-US"/>
        </w:rPr>
        <w:t>társulás 202</w:t>
      </w:r>
      <w:r w:rsidR="00AD2679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>. évi működéséről szóló beszámolóját elfogadja.</w:t>
      </w:r>
    </w:p>
    <w:p w14:paraId="22BDAE82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1DC8811" w14:textId="3C20E384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lastRenderedPageBreak/>
        <w:t>Határidő:</w:t>
      </w:r>
      <w:r w:rsidR="0003149C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AD2679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AD2679">
        <w:rPr>
          <w:rFonts w:ascii="Arial" w:eastAsia="Calibri" w:hAnsi="Arial" w:cs="Arial"/>
          <w:sz w:val="22"/>
          <w:szCs w:val="22"/>
          <w:lang w:eastAsia="en-US"/>
        </w:rPr>
        <w:t>március 16.</w:t>
      </w:r>
    </w:p>
    <w:p w14:paraId="645CE205" w14:textId="1F97CB19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Felelős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AD2679">
        <w:rPr>
          <w:rFonts w:ascii="Arial" w:eastAsia="Calibri" w:hAnsi="Arial" w:cs="Arial"/>
          <w:sz w:val="22"/>
          <w:szCs w:val="22"/>
          <w:lang w:eastAsia="en-US"/>
        </w:rPr>
        <w:t>Takaróné dr. Mihó Beatrix</w:t>
      </w:r>
      <w:r w:rsidR="00F8021E" w:rsidRPr="0026165A">
        <w:rPr>
          <w:rFonts w:ascii="Arial" w:eastAsia="Calibri" w:hAnsi="Arial" w:cs="Arial"/>
          <w:sz w:val="22"/>
          <w:szCs w:val="22"/>
          <w:lang w:eastAsia="en-US"/>
        </w:rPr>
        <w:t xml:space="preserve"> aljegyző</w:t>
      </w:r>
    </w:p>
    <w:p w14:paraId="5A57BE98" w14:textId="77777777" w:rsidR="006D46B9" w:rsidRPr="00AD267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D2679">
        <w:rPr>
          <w:rFonts w:ascii="Arial" w:eastAsia="Calibri" w:hAnsi="Arial" w:cs="Arial"/>
          <w:i/>
          <w:sz w:val="22"/>
          <w:szCs w:val="22"/>
          <w:lang w:eastAsia="en-US"/>
        </w:rPr>
        <w:t xml:space="preserve">               (a határozat megküldéséért)</w:t>
      </w:r>
    </w:p>
    <w:p w14:paraId="7337B2D2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AD407D1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TT elnöke</w:t>
      </w:r>
    </w:p>
    <w:p w14:paraId="733CBB8F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érintett önkormányzatok polgármesterei</w:t>
      </w:r>
    </w:p>
    <w:p w14:paraId="7BF44698" w14:textId="77777777" w:rsidR="006D46B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irattár</w:t>
      </w:r>
    </w:p>
    <w:p w14:paraId="654539EA" w14:textId="77777777" w:rsidR="006D46B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BCBBA39" w14:textId="77777777" w:rsidR="006D46B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1B3EBFB" w14:textId="77777777" w:rsidR="006D46B9" w:rsidRPr="00A658A7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E70DCC4" w14:textId="77777777" w:rsidR="006D46B9" w:rsidRPr="00A658A7" w:rsidRDefault="006D46B9" w:rsidP="006D46B9">
      <w:pPr>
        <w:spacing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B939CA6" w14:textId="77777777" w:rsidR="00BC3444" w:rsidRDefault="006D46B9" w:rsidP="00BC3444">
      <w:pPr>
        <w:spacing w:line="254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A658A7">
        <w:rPr>
          <w:rFonts w:eastAsia="Calibri"/>
          <w:lang w:eastAsia="en-US"/>
        </w:rPr>
        <w:br w:type="page"/>
      </w:r>
      <w:r w:rsidR="00BC344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B e s z á m o l ó</w:t>
      </w:r>
    </w:p>
    <w:p w14:paraId="28ED6CBD" w14:textId="77777777" w:rsidR="00BC3444" w:rsidRDefault="00BC3444" w:rsidP="00BC3444">
      <w:pPr>
        <w:spacing w:after="160" w:line="254" w:lineRule="auto"/>
        <w:jc w:val="both"/>
        <w:rPr>
          <w:rFonts w:eastAsia="Calibri"/>
          <w:lang w:eastAsia="en-US"/>
        </w:rPr>
      </w:pPr>
    </w:p>
    <w:p w14:paraId="37715FBC" w14:textId="77777777" w:rsidR="00BC3444" w:rsidRDefault="00BC3444" w:rsidP="00BC3444">
      <w:pPr>
        <w:spacing w:before="120" w:after="160" w:line="254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proofErr w:type="gramStart"/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a</w:t>
      </w:r>
      <w:proofErr w:type="gramEnd"/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Bátaszék és Környéke Önkormányzatainak Egészségügyi, Szociális és Gyermekjóléti Intézmény-fenntartó Társulás 2025. évi működéséről</w:t>
      </w:r>
    </w:p>
    <w:p w14:paraId="1372774E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</w:p>
    <w:p w14:paraId="2957B42B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Magyarország helyi önkormányzatairól szóló 2011. évi CLXXXIX. törvény (a továbbiakban: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Mötv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.) 93. § 14. pontja értelmében </w:t>
      </w:r>
      <w:r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eastAsia="en-US"/>
        </w:rPr>
        <w:t>a társulás működéséről évente legalább egy alkalommal kötelező beszámolni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az őt létrehozó önkormányzatok képviselő-testületeinek. Az írásos beszámolóval a társulás elnöke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ezen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kötelezettségének tesz eleget.</w:t>
      </w:r>
    </w:p>
    <w:p w14:paraId="24A79E61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 Bátaszék és Környéke Önkormányzatainak Egészségügyi, Szociális és Gyermekjóléti Intézmény-fenntartó Társulást (a továbbiakban: ESZGY) Bátaszék városon kívül Alsónána, Alsónyék, Báta, Mórágy, Pörböly, Sárpilis és Várdomb községek képviselő-testületei a 2013. június 13-án megtartott együttes ülésen hozták létre 2013. július 1-jével. Ekkor fogadták el az intézmény-fenntartó társulás társulási megállapodását, melyet elfogadása óta a társulási tagok több ízben módosítottak. A társulási megállapodások módosításainak okai elsősorban központi jogszabályi változások voltak (pl. kormányzati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funkciók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megváltozásai, a szociális alapszolgáltatás terén bekövetkező változások stb.), illetve a pénzügyi elszámolásokhoz kapcsolódó határidők pontosítása, az év végi maradvány felhasználására vonatkozó szabályozás rögzítése. A 2025-ös évben egy alkalommal került sor a társulási megállapodás módosítására (2025. január) Várdomb község Bátaszéki Közös Önkormányzati Hivatalhoz való csatlakozásával az ESZGY társulás működési területe a gyermekjóléti szolgáltatás vonatkozásában bővült, valamint az idősek nappali ellátásának Petőfi Sándor Művelődési Házba költözésével a Gondozási Központ telephelyeként szereplő címet javítani volt szükséges.</w:t>
      </w:r>
    </w:p>
    <w:p w14:paraId="4D73B106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14:paraId="6A5B1F73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A Társulási Tanács 2025. évben 7 alkalommal ülésezett:</w:t>
      </w:r>
    </w:p>
    <w:p w14:paraId="44D26AAD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>január 16-án</w:t>
      </w:r>
    </w:p>
    <w:p w14:paraId="575337E7" w14:textId="77777777" w:rsidR="00BC3444" w:rsidRDefault="00BC3444" w:rsidP="00BC3444">
      <w:p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Társulási Tanács módosította a Társulás társulási megállapodását, módosított a Gondozási Központ Szakmai Programját és Alapító Okiratát.</w:t>
      </w:r>
    </w:p>
    <w:p w14:paraId="2E947694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>február 6-án</w:t>
      </w:r>
    </w:p>
    <w:p w14:paraId="1095E78E" w14:textId="77777777" w:rsidR="00BC3444" w:rsidRDefault="00BC3444" w:rsidP="00BC3444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Társulási Tanács saját bevételeinek és adósságot keletkeztető ügyleteinek a költségvetési évet követő három évre vonatkozó összegéről határozott, valamint 221 481 997 Ft bevétellel és kiadással, 19 870 038 Ft céltartalékkal elfogadta a Társulás 2025. évi költségvetését.</w:t>
      </w:r>
    </w:p>
    <w:p w14:paraId="61E0F99E" w14:textId="77777777" w:rsidR="00BC3444" w:rsidRDefault="00BC3444" w:rsidP="00BC3444">
      <w:pPr>
        <w:tabs>
          <w:tab w:val="left" w:pos="8505"/>
        </w:tabs>
        <w:jc w:val="both"/>
        <w:rPr>
          <w:rFonts w:ascii="Arial" w:hAnsi="Arial" w:cs="Arial"/>
          <w:sz w:val="22"/>
          <w:szCs w:val="22"/>
          <w:lang w:eastAsia="hu-HU"/>
        </w:rPr>
      </w:pPr>
    </w:p>
    <w:p w14:paraId="0ED503BC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>március 13-án</w:t>
      </w:r>
    </w:p>
    <w:p w14:paraId="1CFCF4E7" w14:textId="77777777" w:rsidR="00BC3444" w:rsidRDefault="00BC3444" w:rsidP="00BC3444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 Társulási Tanács kormányzati funkciókód változása miatt ismételten módosította a Gondozási Központ Alapító Okiratát, valamint módosított a 2025. évi költségvetését, mivel a Közigazgatási és Területfejlesztési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Minisztérium tájékoztató</w:t>
      </w:r>
      <w:proofErr w:type="gramEnd"/>
      <w:r>
        <w:rPr>
          <w:rFonts w:ascii="Arial" w:hAnsi="Arial" w:cs="Arial"/>
          <w:sz w:val="22"/>
          <w:szCs w:val="22"/>
          <w:lang w:eastAsia="hu-HU"/>
        </w:rPr>
        <w:t xml:space="preserve"> levele alapján, kiegészítő normatíva felmérésre volt lehetőség, mely a család- és gyermekjóléti szolgálat jogcímet is érintette.</w:t>
      </w:r>
    </w:p>
    <w:p w14:paraId="2F4BFED6" w14:textId="77777777" w:rsidR="00BC3444" w:rsidRDefault="00BC3444" w:rsidP="00BC3444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117C2512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>május 19-én</w:t>
      </w:r>
    </w:p>
    <w:p w14:paraId="62A6E865" w14:textId="77777777" w:rsidR="00BC3444" w:rsidRDefault="00BC3444" w:rsidP="00BC3444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</w:rPr>
        <w:t>Borosné Simon Zsuzsanna Gondozási Központ vezetőjének vezető megbízása</w:t>
      </w:r>
      <w:r>
        <w:rPr>
          <w:rFonts w:ascii="Arial" w:hAnsi="Arial" w:cs="Arial"/>
          <w:sz w:val="22"/>
          <w:szCs w:val="22"/>
          <w:lang w:eastAsia="hu-HU"/>
        </w:rPr>
        <w:t xml:space="preserve"> lejárta okán a Társulási Tanács megválasztotta a Gondozási Központ vezetői állására </w:t>
      </w:r>
      <w:r>
        <w:rPr>
          <w:rFonts w:ascii="Arial" w:hAnsi="Arial" w:cs="Arial"/>
          <w:sz w:val="22"/>
          <w:szCs w:val="22"/>
          <w:lang w:eastAsia="hu-HU"/>
        </w:rPr>
        <w:lastRenderedPageBreak/>
        <w:t xml:space="preserve">benyújtott pályázatokat véleményező bizottság tagjait, valamint a Társulás 2024. évi költségvetését 243 623 969 Ft bevétellel és kiadással, míg a céltartalék előirányzatát pedig 19 870 038 Ft-ra módosította (II.sz.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módosítás</w:t>
      </w:r>
      <w:proofErr w:type="gramEnd"/>
      <w:r>
        <w:rPr>
          <w:rFonts w:ascii="Arial" w:hAnsi="Arial" w:cs="Arial"/>
          <w:sz w:val="22"/>
          <w:szCs w:val="22"/>
          <w:lang w:eastAsia="hu-HU"/>
        </w:rPr>
        <w:t>).</w:t>
      </w:r>
    </w:p>
    <w:p w14:paraId="382E681F" w14:textId="77777777" w:rsidR="00BC3444" w:rsidRDefault="00BC3444" w:rsidP="00BC3444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675D49A5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>május 29-én</w:t>
      </w:r>
    </w:p>
    <w:p w14:paraId="00DF3DB9" w14:textId="77777777" w:rsidR="00BC3444" w:rsidRDefault="00BC3444" w:rsidP="00BC3444">
      <w:pPr>
        <w:ind w:left="709"/>
        <w:jc w:val="both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Társulás 2024. évi zárszámadását 241 949 555 Ft költségvetési bevétellel, 220 573 369 Ft költségvetési kiadással és 21 376 186 Ft költségvetési maradvánnyal elfogadta.</w:t>
      </w:r>
    </w:p>
    <w:p w14:paraId="0F4FA293" w14:textId="77777777" w:rsidR="00BC3444" w:rsidRDefault="00BC3444" w:rsidP="00BC3444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7D1C9600" w14:textId="77777777" w:rsidR="00BC3444" w:rsidRDefault="00BC3444" w:rsidP="00BC3444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4CB376F9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>június 26-án</w:t>
      </w:r>
    </w:p>
    <w:p w14:paraId="1BE7FF28" w14:textId="77777777" w:rsidR="00BC3444" w:rsidRDefault="00BC3444" w:rsidP="00BC3444">
      <w:pPr>
        <w:ind w:left="708"/>
        <w:jc w:val="both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bCs/>
          <w:sz w:val="22"/>
          <w:szCs w:val="22"/>
          <w:lang w:eastAsia="hu-HU"/>
        </w:rPr>
        <w:t>A Társulási Tanács a 2024. évi pénzügyi teljesülésről szóló tájékoztatót tudomásul vette, valamint megbízta a Gondozási Központ intézményvezetői feladatainak ellátásával 2025. szeptember 1. napjától 2030. augusztus 31. napjáig Borosné Simon Zsuzsannát. A 2025-ös évben harmadszor is módosított a Gondozási Központ Alapító Okiratát, melyet egy hatósági ellenőrzés során a Kormányhivatal javasolt.</w:t>
      </w:r>
    </w:p>
    <w:p w14:paraId="2E346D0F" w14:textId="77777777" w:rsidR="00BC3444" w:rsidRDefault="00BC3444" w:rsidP="00BC3444">
      <w:pPr>
        <w:ind w:left="708"/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2C48B5E3" w14:textId="77777777" w:rsidR="00BC3444" w:rsidRDefault="00BC3444" w:rsidP="00BC3444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</w:p>
    <w:p w14:paraId="7C768C58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>december 4-én</w:t>
      </w:r>
    </w:p>
    <w:p w14:paraId="6AF305BA" w14:textId="77777777" w:rsidR="00BC3444" w:rsidRDefault="00BC3444" w:rsidP="00BC3444">
      <w:p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 Társulási Tanács a Társulás </w:t>
      </w:r>
    </w:p>
    <w:p w14:paraId="082F90DB" w14:textId="77777777" w:rsidR="00BC3444" w:rsidRDefault="00BC3444" w:rsidP="00BC3444">
      <w:pPr>
        <w:pStyle w:val="Listaszerbekezds"/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2025. évi költségvetésének II. számú módosítását 235 533 916 Ft bevétellel és kiadással, míg a céltartalék előirányzatát pedig 1 277 551 Ft-tal jóváhagyta.</w:t>
      </w:r>
    </w:p>
    <w:p w14:paraId="23D4E4C5" w14:textId="77777777" w:rsidR="00BC3444" w:rsidRDefault="00BC3444" w:rsidP="00BC3444">
      <w:pPr>
        <w:pStyle w:val="Listaszerbekezds"/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395930C9" w14:textId="77777777" w:rsidR="00BC3444" w:rsidRDefault="00BC3444" w:rsidP="00BC3444">
      <w:pPr>
        <w:pStyle w:val="Listaszerbekezds"/>
        <w:numPr>
          <w:ilvl w:val="0"/>
          <w:numId w:val="9"/>
        </w:numPr>
        <w:overflowPunct w:val="0"/>
        <w:autoSpaceDE w:val="0"/>
        <w:autoSpaceDN w:val="0"/>
        <w:adjustRightInd w:val="0"/>
        <w:spacing w:after="100" w:afterAutospacing="1" w:line="256" w:lineRule="auto"/>
        <w:ind w:left="1434" w:hanging="357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 Gondozási Központ Család- és Gyermekjóléti Szolgálata részére működési szünet </w:t>
      </w:r>
      <w:r>
        <w:rPr>
          <w:rFonts w:ascii="Arial" w:hAnsi="Arial" w:cs="Arial"/>
          <w:sz w:val="22"/>
          <w:szCs w:val="22"/>
          <w:lang w:eastAsia="hu-HU"/>
        </w:rPr>
        <w:t>elrendeléséről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döntött.</w:t>
      </w:r>
    </w:p>
    <w:p w14:paraId="2DB152FB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Kérem a Társulás elmúlt évi munkájáról szóló beszámoló elfogadását.</w:t>
      </w:r>
    </w:p>
    <w:p w14:paraId="06C9375C" w14:textId="77777777" w:rsidR="00BC3444" w:rsidRDefault="00BC3444" w:rsidP="00BC3444">
      <w:pPr>
        <w:spacing w:after="160" w:line="254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br w:type="page"/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B e s z á m o l ó</w:t>
      </w:r>
    </w:p>
    <w:p w14:paraId="705D8588" w14:textId="77777777" w:rsidR="00BC3444" w:rsidRDefault="00BC3444" w:rsidP="00BC3444">
      <w:pPr>
        <w:spacing w:after="160" w:line="254" w:lineRule="auto"/>
        <w:jc w:val="both"/>
        <w:rPr>
          <w:rFonts w:eastAsia="Calibri"/>
          <w:lang w:eastAsia="en-US"/>
        </w:rPr>
      </w:pPr>
    </w:p>
    <w:p w14:paraId="4ED8ACB0" w14:textId="77777777" w:rsidR="00BC3444" w:rsidRDefault="00BC3444" w:rsidP="00BC3444">
      <w:pPr>
        <w:spacing w:before="120" w:after="160" w:line="254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proofErr w:type="gramStart"/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a</w:t>
      </w:r>
      <w:proofErr w:type="gramEnd"/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Mikrotérségi Óvoda és Bölcsőde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Intézmény-fenntartó Társulás 2025. évi működéséről</w:t>
      </w:r>
    </w:p>
    <w:p w14:paraId="6965C68F" w14:textId="77777777" w:rsidR="00BC3444" w:rsidRDefault="00BC3444" w:rsidP="00BC3444">
      <w:pPr>
        <w:spacing w:before="120" w:after="160" w:line="254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07F4800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Magyarország helyi önkormányzatairól szóló 2011. évi CLXXXIX. törvény (a továbbiakban: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Mötv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.) 93. § 14. pontja értelmében </w:t>
      </w:r>
      <w:r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eastAsia="en-US"/>
        </w:rPr>
        <w:t>a társulás működéséről évente legalább egy alkalommal kötelező beszámolni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az őt létrehozó önkormányzatok képviselő-testületeinek. Az írásos beszámolóval a társulás elnöke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ezen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kötelezettségének tesz eleget.</w:t>
      </w:r>
    </w:p>
    <w:p w14:paraId="2DF9D8A1" w14:textId="77777777" w:rsidR="00BC3444" w:rsidRDefault="00BC3444" w:rsidP="00BC3444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highlight w:val="red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 Mikrotérségi Óvoda és Bölcsőde Intézmény-fenntartó Társulást (a továbbiakban: MOB) Bátaszék városon kívül Alsónyék és Pörböly községek képviselő-testületei a 2013. június 13-án megtartott együttes ülésen hozták létre 2013. július 1-jével, elfogadva az intézmény-fenntartó társulás társulási megállapodását, melyet elfogadása óta több ízben módosítottak a társulási tagok. A társulási megállapodások módosításának oka elsősorban központi jogszabályi változások voltak (kormányzati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funkciók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megváltozásai), illetve a pénzügyi elszámolásokhoz kapcsolódó határidők pontosítása, valamint az év végi maradvány felhasználására vonatkozó szabályozás tette szükségessé. 2018 májusában Alsónána Község Önkormányzata Társuláshoz csatlakozása miatt 2018. május 31-én új társulási megállapodás került aláírásra, mely 2018. szeptember 1. napján lépett hatályba és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azóta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is több módosításon esett át.  </w:t>
      </w:r>
    </w:p>
    <w:p w14:paraId="64F86DE8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A Társulási Tanács 2025. évben 7 alkalommal ülésezett:</w:t>
      </w:r>
    </w:p>
    <w:p w14:paraId="299D4552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február 6-án</w:t>
      </w:r>
    </w:p>
    <w:p w14:paraId="11792978" w14:textId="77777777" w:rsidR="00BC3444" w:rsidRDefault="00BC3444" w:rsidP="00BC3444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Társulási Tanács</w:t>
      </w:r>
    </w:p>
    <w:p w14:paraId="7038896D" w14:textId="77777777" w:rsidR="00BC3444" w:rsidRDefault="00BC3444" w:rsidP="00BC3444">
      <w:pPr>
        <w:pStyle w:val="Listaszerbekezds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jóváhagyta saját bevételeinek és adósságot keletkeztető ügyleteinek a költségvetési évet követő három évre várható összegét</w:t>
      </w:r>
    </w:p>
    <w:p w14:paraId="43FD1A93" w14:textId="77777777" w:rsidR="00BC3444" w:rsidRDefault="00BC3444" w:rsidP="00BC3444">
      <w:pPr>
        <w:pStyle w:val="Listaszerbekezds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elfogadta a Társulás 2025. évi költségvetését 754 586 544 Ft bevétellel és kiadással, míg a céltartalék előirányzatát pedig 22 922 932 Ft-tal.</w:t>
      </w:r>
    </w:p>
    <w:p w14:paraId="5FF15C88" w14:textId="77777777" w:rsidR="00BC3444" w:rsidRDefault="00BC3444" w:rsidP="00BC3444">
      <w:pPr>
        <w:pStyle w:val="Listaszerbekezds"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4977B329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március 13-án</w:t>
      </w:r>
    </w:p>
    <w:p w14:paraId="1020F900" w14:textId="77777777" w:rsidR="00BC3444" w:rsidRDefault="00BC3444" w:rsidP="00BC3444">
      <w:p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Társulási Tanács</w:t>
      </w:r>
    </w:p>
    <w:p w14:paraId="5BFD24F4" w14:textId="77777777" w:rsidR="00BC3444" w:rsidRDefault="00BC3444" w:rsidP="00BC3444">
      <w:pPr>
        <w:pStyle w:val="Listaszerbekezds"/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döntött a 2024/2025-ös nevelési év heti nyitvatartási rendjének meghatározásáról,</w:t>
      </w:r>
    </w:p>
    <w:p w14:paraId="197F8813" w14:textId="77777777" w:rsidR="00BC3444" w:rsidRDefault="00BC3444" w:rsidP="00BC3444">
      <w:pPr>
        <w:pStyle w:val="Listaszerbekezds"/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2024/2025-ös nevelési év nyári zárva tartásának rendjéről,</w:t>
      </w:r>
    </w:p>
    <w:p w14:paraId="4C93F5CD" w14:textId="77777777" w:rsidR="00BC3444" w:rsidRDefault="00BC3444" w:rsidP="00BC3444">
      <w:pPr>
        <w:pStyle w:val="Listaszerbekezds"/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 jóváhagyta a Bátaszéki Mikrotérségi Óvoda, Bölcsőde és Konyha 2025/2026-os nevelési évére vonatkozó beíratási felhívását.</w:t>
      </w:r>
    </w:p>
    <w:p w14:paraId="63499C73" w14:textId="77777777" w:rsidR="00BC3444" w:rsidRDefault="00BC3444" w:rsidP="00BC3444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1A03E5F6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április 15-én</w:t>
      </w:r>
    </w:p>
    <w:p w14:paraId="2299BD59" w14:textId="77777777" w:rsidR="00BC3444" w:rsidRDefault="00BC3444" w:rsidP="00BC3444">
      <w:p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Társulási Tanács jóváhagyta a Bátaszéki Mikrotérségi Óvoda, Bölcsőde és Konyha intézményvezetői beosztására vonatkozó pályázati felhívását és a pedagógus-továbbképzési intézményi programját.</w:t>
      </w:r>
    </w:p>
    <w:p w14:paraId="7F01D4E6" w14:textId="77777777" w:rsidR="00BC3444" w:rsidRDefault="00BC3444" w:rsidP="00BC3444">
      <w:pPr>
        <w:pStyle w:val="Listaszerbekezds"/>
        <w:overflowPunct w:val="0"/>
        <w:autoSpaceDE w:val="0"/>
        <w:autoSpaceDN w:val="0"/>
        <w:adjustRightInd w:val="0"/>
        <w:spacing w:after="160" w:line="254" w:lineRule="auto"/>
        <w:ind w:left="144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04516608" w14:textId="77777777" w:rsidR="00BC3444" w:rsidRDefault="00BC3444" w:rsidP="00BC3444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41C3F8BA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lastRenderedPageBreak/>
        <w:t>május 29-én</w:t>
      </w:r>
    </w:p>
    <w:p w14:paraId="1629DDC6" w14:textId="77777777" w:rsidR="00BC3444" w:rsidRDefault="00BC3444" w:rsidP="00BC3444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Társulási Tanács</w:t>
      </w:r>
    </w:p>
    <w:p w14:paraId="5F2DC57A" w14:textId="77777777" w:rsidR="00BC3444" w:rsidRDefault="00BC3444" w:rsidP="00BC3444">
      <w:pPr>
        <w:pStyle w:val="Listaszerbekezds"/>
        <w:numPr>
          <w:ilvl w:val="0"/>
          <w:numId w:val="9"/>
        </w:numPr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jóváhagyta a Társulás 2024. évi költségvetésének II. számú módosítását 684 005 063 Ft bevétellel és kiadással, míg a céltartalék előirányzatát pedig 17 721 446 Ft-tal jóváhagyta.</w:t>
      </w:r>
    </w:p>
    <w:p w14:paraId="79FDBD45" w14:textId="77777777" w:rsidR="00BC3444" w:rsidRDefault="00BC3444" w:rsidP="00BC3444">
      <w:pPr>
        <w:pStyle w:val="Listaszerbekezds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Társulás 2024. évi zárszámadását 683 100 429 Ft költségvetési bevétellel, 660 177 497 Ft költségvetési kiadással és 22 922 932 Ft költségvetési maradvánnyal elfogadta.</w:t>
      </w:r>
    </w:p>
    <w:p w14:paraId="16530C1C" w14:textId="77777777" w:rsidR="00BC3444" w:rsidRDefault="00BC3444" w:rsidP="00BC3444">
      <w:pPr>
        <w:tabs>
          <w:tab w:val="left" w:pos="8505"/>
        </w:tabs>
        <w:jc w:val="both"/>
        <w:rPr>
          <w:rFonts w:ascii="Arial" w:hAnsi="Arial" w:cs="Arial"/>
          <w:sz w:val="22"/>
          <w:szCs w:val="22"/>
          <w:lang w:eastAsia="hu-HU"/>
        </w:rPr>
      </w:pPr>
    </w:p>
    <w:p w14:paraId="0B045462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június 26-án</w:t>
      </w:r>
    </w:p>
    <w:p w14:paraId="4025EEA5" w14:textId="77777777" w:rsidR="00BC3444" w:rsidRDefault="00BC3444" w:rsidP="00BC3444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lang w:eastAsia="hu-HU"/>
        </w:rPr>
        <w:t xml:space="preserve">A </w:t>
      </w:r>
      <w:r>
        <w:rPr>
          <w:rFonts w:ascii="Arial" w:hAnsi="Arial" w:cs="Arial"/>
          <w:sz w:val="22"/>
          <w:szCs w:val="22"/>
          <w:lang w:eastAsia="hu-HU"/>
        </w:rPr>
        <w:t>Társulási Tanács</w:t>
      </w:r>
    </w:p>
    <w:p w14:paraId="0A410EE1" w14:textId="77777777" w:rsidR="00BC3444" w:rsidRDefault="00BC3444" w:rsidP="00BC3444">
      <w:pPr>
        <w:pStyle w:val="Listaszerbekezds"/>
        <w:numPr>
          <w:ilvl w:val="0"/>
          <w:numId w:val="9"/>
        </w:numPr>
        <w:tabs>
          <w:tab w:val="left" w:pos="8505"/>
        </w:tabs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bCs/>
          <w:sz w:val="22"/>
          <w:szCs w:val="22"/>
          <w:lang w:eastAsia="hu-HU"/>
        </w:rPr>
        <w:t>elfogadta a Társulás 2024. évi pénzügyi elszámolásáról szóló tájékoztatóját;</w:t>
      </w:r>
    </w:p>
    <w:p w14:paraId="7CE48688" w14:textId="77777777" w:rsidR="00BC3444" w:rsidRDefault="00BC3444" w:rsidP="00BC3444">
      <w:pPr>
        <w:pStyle w:val="Listaszerbekezds"/>
        <w:numPr>
          <w:ilvl w:val="0"/>
          <w:numId w:val="9"/>
        </w:numPr>
        <w:tabs>
          <w:tab w:val="left" w:pos="8505"/>
        </w:tabs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jóváhagyta a</w:t>
      </w:r>
      <w:r>
        <w:t xml:space="preserve"> </w:t>
      </w:r>
      <w:r>
        <w:rPr>
          <w:rFonts w:ascii="Arial" w:hAnsi="Arial" w:cs="Arial"/>
          <w:sz w:val="22"/>
          <w:szCs w:val="22"/>
          <w:lang w:eastAsia="hu-HU"/>
        </w:rPr>
        <w:t>Bátaszéki Mikrotérségi Óvoda, Bölcsőde és Konyha Bölcsődei Szakmai Programjának módosítását;</w:t>
      </w:r>
    </w:p>
    <w:p w14:paraId="660A0378" w14:textId="77777777" w:rsidR="00BC3444" w:rsidRDefault="00BC3444" w:rsidP="00BC3444">
      <w:pPr>
        <w:pStyle w:val="Listaszerbekezds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meghatározta a MOB 2025/2026. nevelési évében indítható csoportjainak számát és dolgozói létszámát;</w:t>
      </w:r>
    </w:p>
    <w:p w14:paraId="2933FA5F" w14:textId="77777777" w:rsidR="00BC3444" w:rsidRDefault="00BC3444" w:rsidP="00BC3444">
      <w:pPr>
        <w:pStyle w:val="Listaszerbekezds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eredménytelenné nyilvánította az intézmény főigazgatói állására kiírt pályázatot és döntött újabb pályázat kiírásáról.</w:t>
      </w:r>
    </w:p>
    <w:p w14:paraId="4A18D7F1" w14:textId="77777777" w:rsidR="00BC3444" w:rsidRDefault="00BC3444" w:rsidP="00BC3444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362112B1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augusztus 28-án</w:t>
      </w:r>
    </w:p>
    <w:p w14:paraId="2DD6D77C" w14:textId="77777777" w:rsidR="00BC3444" w:rsidRDefault="00BC3444" w:rsidP="00BC3444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 Társulási Tanács </w:t>
      </w:r>
    </w:p>
    <w:p w14:paraId="261578F4" w14:textId="77777777" w:rsidR="00BC3444" w:rsidRDefault="00BC3444" w:rsidP="00BC3444">
      <w:pPr>
        <w:pStyle w:val="Listaszerbekezds"/>
        <w:numPr>
          <w:ilvl w:val="0"/>
          <w:numId w:val="9"/>
        </w:numPr>
        <w:tabs>
          <w:tab w:val="left" w:pos="8505"/>
        </w:tabs>
        <w:jc w:val="both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bCs/>
          <w:sz w:val="22"/>
          <w:szCs w:val="22"/>
          <w:lang w:eastAsia="hu-HU"/>
        </w:rPr>
        <w:t>jóváhagyta a Bátaszéki Mikrotérségi Óvoda, Bölcsőde és Konyha módosított Pedagógiai Programját</w:t>
      </w:r>
    </w:p>
    <w:p w14:paraId="20CDF85E" w14:textId="77777777" w:rsidR="00BC3444" w:rsidRDefault="00BC3444" w:rsidP="00BC3444">
      <w:pPr>
        <w:pStyle w:val="Listaszerbekezds"/>
        <w:numPr>
          <w:ilvl w:val="0"/>
          <w:numId w:val="9"/>
        </w:numPr>
        <w:tabs>
          <w:tab w:val="left" w:pos="8505"/>
        </w:tabs>
        <w:jc w:val="both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bCs/>
          <w:sz w:val="22"/>
          <w:szCs w:val="22"/>
          <w:lang w:eastAsia="hu-HU"/>
        </w:rPr>
        <w:t>megbízta a főigazgatói feladatok ellátásával 2025. szeptember 1. napjától 2030. július 31. napjáig Révész Petrát.</w:t>
      </w:r>
    </w:p>
    <w:p w14:paraId="18BDEBD1" w14:textId="77777777" w:rsidR="00BC3444" w:rsidRDefault="00BC3444" w:rsidP="00BC3444">
      <w:pPr>
        <w:tabs>
          <w:tab w:val="left" w:pos="8505"/>
        </w:tabs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490C7735" w14:textId="77777777" w:rsidR="00BC3444" w:rsidRDefault="00BC3444" w:rsidP="00BC34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4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december 4-én</w:t>
      </w:r>
    </w:p>
    <w:p w14:paraId="7E4614A0" w14:textId="77777777" w:rsidR="00BC3444" w:rsidRDefault="00BC3444" w:rsidP="00BC3444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Társulási Tanács</w:t>
      </w:r>
    </w:p>
    <w:p w14:paraId="61923F4D" w14:textId="77777777" w:rsidR="00BC3444" w:rsidRDefault="00BC3444" w:rsidP="00BC3444">
      <w:pPr>
        <w:pStyle w:val="Listaszerbekezds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t xml:space="preserve"> </w:t>
      </w:r>
      <w:r>
        <w:rPr>
          <w:rFonts w:ascii="Arial" w:hAnsi="Arial" w:cs="Arial"/>
          <w:sz w:val="22"/>
          <w:szCs w:val="22"/>
          <w:lang w:eastAsia="hu-HU"/>
        </w:rPr>
        <w:t>a Társulás 2025. évi költségvetésének I. számú módosítását 748 066 179 Ft bevétellel és kiadással, míg a céltartalék előirányzatát pedig 4 779 979 Ft-tal jóváhagyta;</w:t>
      </w:r>
    </w:p>
    <w:p w14:paraId="42934C82" w14:textId="77777777" w:rsidR="00BC3444" w:rsidRDefault="00BC3444" w:rsidP="00BC3444">
      <w:pPr>
        <w:pStyle w:val="Listaszerbekezds"/>
        <w:numPr>
          <w:ilvl w:val="0"/>
          <w:numId w:val="9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elfogadta a Mikrotérségi Óvoda, Bölcsőde és Konyha 2024/2025-ös nevelési év értékeléséről szóló beszámolóját;</w:t>
      </w:r>
    </w:p>
    <w:p w14:paraId="27EAE168" w14:textId="77777777" w:rsidR="00BC3444" w:rsidRDefault="00BC3444" w:rsidP="00BC3444">
      <w:pPr>
        <w:pStyle w:val="Listaszerbekezds"/>
        <w:numPr>
          <w:ilvl w:val="0"/>
          <w:numId w:val="9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jóváhagyta az intézmény 2025/2026-os nevelési évére vonatkozó munkatervét;</w:t>
      </w:r>
    </w:p>
    <w:p w14:paraId="78D625E0" w14:textId="77777777" w:rsidR="00BC3444" w:rsidRDefault="00BC3444" w:rsidP="00BC3444">
      <w:pPr>
        <w:pStyle w:val="Listaszerbekezds"/>
        <w:numPr>
          <w:ilvl w:val="0"/>
          <w:numId w:val="9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döntött a </w:t>
      </w:r>
      <w:r>
        <w:rPr>
          <w:rFonts w:ascii="Arial" w:hAnsi="Arial" w:cs="Arial"/>
          <w:bCs/>
          <w:sz w:val="22"/>
          <w:szCs w:val="22"/>
          <w:lang w:eastAsia="hu-HU"/>
        </w:rPr>
        <w:t xml:space="preserve">Bátaszéki Mikrotérségi Óvoda, Bölcsőde és Konyha </w:t>
      </w:r>
      <w:r>
        <w:rPr>
          <w:rFonts w:ascii="Arial" w:eastAsia="Calibri" w:hAnsi="Arial" w:cs="Arial"/>
          <w:sz w:val="22"/>
          <w:szCs w:val="22"/>
          <w:lang w:eastAsia="en-US"/>
        </w:rPr>
        <w:t>részére működési szünet elrendeléséről.</w:t>
      </w:r>
    </w:p>
    <w:p w14:paraId="4A77ED13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bCs/>
          <w:sz w:val="22"/>
          <w:szCs w:val="22"/>
          <w:highlight w:val="yellow"/>
          <w:lang w:eastAsia="en-US"/>
        </w:rPr>
      </w:pPr>
    </w:p>
    <w:p w14:paraId="75CEBE8D" w14:textId="77777777" w:rsidR="00BC3444" w:rsidRDefault="00BC3444" w:rsidP="00BC3444">
      <w:pPr>
        <w:spacing w:after="160" w:line="25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Kérem a T. Képviselő-testületeket a Társulás elmúlt évi munkájáról szóló beszámoló elfogadására.</w:t>
      </w:r>
    </w:p>
    <w:p w14:paraId="17712076" w14:textId="77777777" w:rsidR="00BC3444" w:rsidRDefault="00BC3444" w:rsidP="00BC3444">
      <w:pPr>
        <w:spacing w:after="160" w:line="254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9F6FE72" w14:textId="77777777" w:rsidR="00BC3444" w:rsidRDefault="00BC3444" w:rsidP="00BC3444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14:paraId="3B071FF0" w14:textId="5B5A8B01" w:rsidR="004E04CF" w:rsidRPr="00D9303B" w:rsidRDefault="004E04CF" w:rsidP="00BC3444">
      <w:pPr>
        <w:spacing w:line="256" w:lineRule="auto"/>
        <w:jc w:val="center"/>
        <w:rPr>
          <w:rFonts w:ascii="Arial" w:hAnsi="Arial" w:cs="Arial"/>
          <w:sz w:val="20"/>
          <w:szCs w:val="20"/>
        </w:rPr>
      </w:pPr>
    </w:p>
    <w:sectPr w:rsidR="004E04CF" w:rsidRPr="00D9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/>
      </w:rPr>
    </w:lvl>
  </w:abstractNum>
  <w:abstractNum w:abstractNumId="1" w15:restartNumberingAfterBreak="0">
    <w:nsid w:val="250E38EB"/>
    <w:multiLevelType w:val="hybridMultilevel"/>
    <w:tmpl w:val="EE7222AA"/>
    <w:lvl w:ilvl="0" w:tplc="7F0EB0CC">
      <w:start w:val="1"/>
      <w:numFmt w:val="lowerLetter"/>
      <w:lvlText w:val="%1)"/>
      <w:lvlJc w:val="left"/>
      <w:pPr>
        <w:ind w:left="360" w:hanging="360"/>
      </w:pPr>
      <w:rPr>
        <w:rFonts w:cs="Arial"/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80AE0"/>
    <w:multiLevelType w:val="hybridMultilevel"/>
    <w:tmpl w:val="0660131C"/>
    <w:lvl w:ilvl="0" w:tplc="8DC8A21E">
      <w:start w:val="1"/>
      <w:numFmt w:val="lowerLetter"/>
      <w:lvlText w:val="%1.)"/>
      <w:lvlJc w:val="left"/>
      <w:pPr>
        <w:ind w:left="3195" w:hanging="360"/>
      </w:pPr>
    </w:lvl>
    <w:lvl w:ilvl="1" w:tplc="040E0019">
      <w:start w:val="1"/>
      <w:numFmt w:val="lowerLetter"/>
      <w:lvlText w:val="%2."/>
      <w:lvlJc w:val="left"/>
      <w:pPr>
        <w:ind w:left="3915" w:hanging="360"/>
      </w:pPr>
    </w:lvl>
    <w:lvl w:ilvl="2" w:tplc="040E001B">
      <w:start w:val="1"/>
      <w:numFmt w:val="lowerRoman"/>
      <w:lvlText w:val="%3."/>
      <w:lvlJc w:val="right"/>
      <w:pPr>
        <w:ind w:left="4635" w:hanging="180"/>
      </w:pPr>
    </w:lvl>
    <w:lvl w:ilvl="3" w:tplc="040E000F">
      <w:start w:val="1"/>
      <w:numFmt w:val="decimal"/>
      <w:lvlText w:val="%4."/>
      <w:lvlJc w:val="left"/>
      <w:pPr>
        <w:ind w:left="5355" w:hanging="360"/>
      </w:pPr>
    </w:lvl>
    <w:lvl w:ilvl="4" w:tplc="040E0019">
      <w:start w:val="1"/>
      <w:numFmt w:val="lowerLetter"/>
      <w:lvlText w:val="%5."/>
      <w:lvlJc w:val="left"/>
      <w:pPr>
        <w:ind w:left="6075" w:hanging="360"/>
      </w:pPr>
    </w:lvl>
    <w:lvl w:ilvl="5" w:tplc="040E001B">
      <w:start w:val="1"/>
      <w:numFmt w:val="lowerRoman"/>
      <w:lvlText w:val="%6."/>
      <w:lvlJc w:val="right"/>
      <w:pPr>
        <w:ind w:left="6795" w:hanging="180"/>
      </w:pPr>
    </w:lvl>
    <w:lvl w:ilvl="6" w:tplc="040E000F">
      <w:start w:val="1"/>
      <w:numFmt w:val="decimal"/>
      <w:lvlText w:val="%7."/>
      <w:lvlJc w:val="left"/>
      <w:pPr>
        <w:ind w:left="7515" w:hanging="360"/>
      </w:pPr>
    </w:lvl>
    <w:lvl w:ilvl="7" w:tplc="040E0019">
      <w:start w:val="1"/>
      <w:numFmt w:val="lowerLetter"/>
      <w:lvlText w:val="%8."/>
      <w:lvlJc w:val="left"/>
      <w:pPr>
        <w:ind w:left="8235" w:hanging="360"/>
      </w:pPr>
    </w:lvl>
    <w:lvl w:ilvl="8" w:tplc="040E001B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5F866C05"/>
    <w:multiLevelType w:val="hybridMultilevel"/>
    <w:tmpl w:val="73864CD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14A3D"/>
    <w:rsid w:val="00023A6E"/>
    <w:rsid w:val="0003149C"/>
    <w:rsid w:val="00031DBF"/>
    <w:rsid w:val="00036ED5"/>
    <w:rsid w:val="00046BA8"/>
    <w:rsid w:val="00047C8D"/>
    <w:rsid w:val="00091636"/>
    <w:rsid w:val="0009189E"/>
    <w:rsid w:val="00095F94"/>
    <w:rsid w:val="000B11D7"/>
    <w:rsid w:val="000B402C"/>
    <w:rsid w:val="000D67F1"/>
    <w:rsid w:val="000E1B63"/>
    <w:rsid w:val="000E5EFF"/>
    <w:rsid w:val="001119A7"/>
    <w:rsid w:val="00126F44"/>
    <w:rsid w:val="0013449F"/>
    <w:rsid w:val="00141CEC"/>
    <w:rsid w:val="001431B8"/>
    <w:rsid w:val="00147888"/>
    <w:rsid w:val="00154C9A"/>
    <w:rsid w:val="00173D7E"/>
    <w:rsid w:val="001A3C5F"/>
    <w:rsid w:val="001C29DF"/>
    <w:rsid w:val="001D3DD9"/>
    <w:rsid w:val="001E5FAC"/>
    <w:rsid w:val="001F1BCE"/>
    <w:rsid w:val="00202839"/>
    <w:rsid w:val="00204E0E"/>
    <w:rsid w:val="0021070F"/>
    <w:rsid w:val="00211BC0"/>
    <w:rsid w:val="00217B18"/>
    <w:rsid w:val="00236EAC"/>
    <w:rsid w:val="00251397"/>
    <w:rsid w:val="0026165A"/>
    <w:rsid w:val="002654BE"/>
    <w:rsid w:val="00277121"/>
    <w:rsid w:val="002841E9"/>
    <w:rsid w:val="002877E0"/>
    <w:rsid w:val="002B2704"/>
    <w:rsid w:val="002C2E17"/>
    <w:rsid w:val="002C4692"/>
    <w:rsid w:val="002E429E"/>
    <w:rsid w:val="002F23A9"/>
    <w:rsid w:val="00310CE9"/>
    <w:rsid w:val="0032605A"/>
    <w:rsid w:val="00332C16"/>
    <w:rsid w:val="00345690"/>
    <w:rsid w:val="003522B2"/>
    <w:rsid w:val="00357658"/>
    <w:rsid w:val="00382886"/>
    <w:rsid w:val="003A003B"/>
    <w:rsid w:val="003C237B"/>
    <w:rsid w:val="003C2591"/>
    <w:rsid w:val="003F23AD"/>
    <w:rsid w:val="003F5633"/>
    <w:rsid w:val="00400DE7"/>
    <w:rsid w:val="00401152"/>
    <w:rsid w:val="00405270"/>
    <w:rsid w:val="004074AA"/>
    <w:rsid w:val="0042566B"/>
    <w:rsid w:val="004268A8"/>
    <w:rsid w:val="00426A43"/>
    <w:rsid w:val="004353E1"/>
    <w:rsid w:val="00435C2D"/>
    <w:rsid w:val="004408BD"/>
    <w:rsid w:val="00442600"/>
    <w:rsid w:val="00460607"/>
    <w:rsid w:val="00460CF6"/>
    <w:rsid w:val="00461805"/>
    <w:rsid w:val="00474917"/>
    <w:rsid w:val="00476411"/>
    <w:rsid w:val="00476CED"/>
    <w:rsid w:val="00480B65"/>
    <w:rsid w:val="00481358"/>
    <w:rsid w:val="0048597D"/>
    <w:rsid w:val="004B0DDA"/>
    <w:rsid w:val="004C292D"/>
    <w:rsid w:val="004C44D5"/>
    <w:rsid w:val="004E04CF"/>
    <w:rsid w:val="004F3D0A"/>
    <w:rsid w:val="00500AED"/>
    <w:rsid w:val="00511F12"/>
    <w:rsid w:val="00523FB3"/>
    <w:rsid w:val="0054276C"/>
    <w:rsid w:val="00557380"/>
    <w:rsid w:val="00572358"/>
    <w:rsid w:val="0057247F"/>
    <w:rsid w:val="00574FA2"/>
    <w:rsid w:val="00584E81"/>
    <w:rsid w:val="00593AA7"/>
    <w:rsid w:val="005A0DF7"/>
    <w:rsid w:val="005B717A"/>
    <w:rsid w:val="005E1263"/>
    <w:rsid w:val="005E220A"/>
    <w:rsid w:val="00604867"/>
    <w:rsid w:val="00625F83"/>
    <w:rsid w:val="00671C7D"/>
    <w:rsid w:val="00672151"/>
    <w:rsid w:val="006802DE"/>
    <w:rsid w:val="006856BB"/>
    <w:rsid w:val="006903FB"/>
    <w:rsid w:val="00696D64"/>
    <w:rsid w:val="006A3100"/>
    <w:rsid w:val="006B44AF"/>
    <w:rsid w:val="006B52F7"/>
    <w:rsid w:val="006C2F4C"/>
    <w:rsid w:val="006C3A05"/>
    <w:rsid w:val="006D46B9"/>
    <w:rsid w:val="006D5DC7"/>
    <w:rsid w:val="006D6109"/>
    <w:rsid w:val="006E297E"/>
    <w:rsid w:val="006E3DA7"/>
    <w:rsid w:val="006F6DAF"/>
    <w:rsid w:val="00724B23"/>
    <w:rsid w:val="007413AA"/>
    <w:rsid w:val="007557E4"/>
    <w:rsid w:val="0075585F"/>
    <w:rsid w:val="00757299"/>
    <w:rsid w:val="007943C7"/>
    <w:rsid w:val="00796729"/>
    <w:rsid w:val="007B241D"/>
    <w:rsid w:val="007C4171"/>
    <w:rsid w:val="007C5DF4"/>
    <w:rsid w:val="007E0FDB"/>
    <w:rsid w:val="008105DC"/>
    <w:rsid w:val="00817404"/>
    <w:rsid w:val="00842E54"/>
    <w:rsid w:val="00846B14"/>
    <w:rsid w:val="0085149D"/>
    <w:rsid w:val="0088478F"/>
    <w:rsid w:val="00896237"/>
    <w:rsid w:val="00896460"/>
    <w:rsid w:val="008A2844"/>
    <w:rsid w:val="008A3410"/>
    <w:rsid w:val="008A7578"/>
    <w:rsid w:val="008B5CC4"/>
    <w:rsid w:val="008B6F69"/>
    <w:rsid w:val="008D3905"/>
    <w:rsid w:val="008D69B5"/>
    <w:rsid w:val="008E5219"/>
    <w:rsid w:val="009071CA"/>
    <w:rsid w:val="00915EDC"/>
    <w:rsid w:val="00925826"/>
    <w:rsid w:val="009277DA"/>
    <w:rsid w:val="00933B03"/>
    <w:rsid w:val="00951A6C"/>
    <w:rsid w:val="00952C81"/>
    <w:rsid w:val="009663F9"/>
    <w:rsid w:val="00984D70"/>
    <w:rsid w:val="009A42AA"/>
    <w:rsid w:val="009D3B3D"/>
    <w:rsid w:val="009D40D9"/>
    <w:rsid w:val="009E1775"/>
    <w:rsid w:val="009F11DA"/>
    <w:rsid w:val="00A00A65"/>
    <w:rsid w:val="00A04616"/>
    <w:rsid w:val="00A10D81"/>
    <w:rsid w:val="00A118DE"/>
    <w:rsid w:val="00A123B0"/>
    <w:rsid w:val="00A159F0"/>
    <w:rsid w:val="00A44111"/>
    <w:rsid w:val="00A56DDE"/>
    <w:rsid w:val="00A70288"/>
    <w:rsid w:val="00A73F9F"/>
    <w:rsid w:val="00A74669"/>
    <w:rsid w:val="00A84F25"/>
    <w:rsid w:val="00AA663A"/>
    <w:rsid w:val="00AA66AA"/>
    <w:rsid w:val="00AB1A59"/>
    <w:rsid w:val="00AB5239"/>
    <w:rsid w:val="00AC008A"/>
    <w:rsid w:val="00AC2A81"/>
    <w:rsid w:val="00AD0091"/>
    <w:rsid w:val="00AD2679"/>
    <w:rsid w:val="00AD5686"/>
    <w:rsid w:val="00AF2635"/>
    <w:rsid w:val="00B0013B"/>
    <w:rsid w:val="00B20ED9"/>
    <w:rsid w:val="00B2745A"/>
    <w:rsid w:val="00B43DD6"/>
    <w:rsid w:val="00B47343"/>
    <w:rsid w:val="00B62A7E"/>
    <w:rsid w:val="00B634A7"/>
    <w:rsid w:val="00BB1F10"/>
    <w:rsid w:val="00BB35B5"/>
    <w:rsid w:val="00BB47B3"/>
    <w:rsid w:val="00BC3444"/>
    <w:rsid w:val="00BD1EF3"/>
    <w:rsid w:val="00BD6305"/>
    <w:rsid w:val="00BD6991"/>
    <w:rsid w:val="00BE7899"/>
    <w:rsid w:val="00BF0D43"/>
    <w:rsid w:val="00BF7092"/>
    <w:rsid w:val="00C01CCA"/>
    <w:rsid w:val="00C27A3F"/>
    <w:rsid w:val="00C3729C"/>
    <w:rsid w:val="00C430B5"/>
    <w:rsid w:val="00C44FC5"/>
    <w:rsid w:val="00C4593A"/>
    <w:rsid w:val="00C73ECF"/>
    <w:rsid w:val="00C76FA1"/>
    <w:rsid w:val="00C91B58"/>
    <w:rsid w:val="00C91F3B"/>
    <w:rsid w:val="00C954A6"/>
    <w:rsid w:val="00CA334A"/>
    <w:rsid w:val="00CB3B67"/>
    <w:rsid w:val="00CB7391"/>
    <w:rsid w:val="00CE1141"/>
    <w:rsid w:val="00CE7E4F"/>
    <w:rsid w:val="00CF0BCE"/>
    <w:rsid w:val="00D00512"/>
    <w:rsid w:val="00D04C18"/>
    <w:rsid w:val="00D148D2"/>
    <w:rsid w:val="00D172FC"/>
    <w:rsid w:val="00D17AC1"/>
    <w:rsid w:val="00D2160A"/>
    <w:rsid w:val="00D62464"/>
    <w:rsid w:val="00D93C6B"/>
    <w:rsid w:val="00D962F3"/>
    <w:rsid w:val="00D96E75"/>
    <w:rsid w:val="00DA3B95"/>
    <w:rsid w:val="00DA5EEA"/>
    <w:rsid w:val="00DA7395"/>
    <w:rsid w:val="00DB04CD"/>
    <w:rsid w:val="00DB14A1"/>
    <w:rsid w:val="00DB1F07"/>
    <w:rsid w:val="00DB6D3D"/>
    <w:rsid w:val="00DC20C9"/>
    <w:rsid w:val="00DC7284"/>
    <w:rsid w:val="00DD1460"/>
    <w:rsid w:val="00DD4C67"/>
    <w:rsid w:val="00DF4AD8"/>
    <w:rsid w:val="00DF69BD"/>
    <w:rsid w:val="00E14821"/>
    <w:rsid w:val="00E21CE8"/>
    <w:rsid w:val="00E50145"/>
    <w:rsid w:val="00E52762"/>
    <w:rsid w:val="00E53433"/>
    <w:rsid w:val="00E7193F"/>
    <w:rsid w:val="00E71BA3"/>
    <w:rsid w:val="00E85150"/>
    <w:rsid w:val="00EA3152"/>
    <w:rsid w:val="00EA499B"/>
    <w:rsid w:val="00EA49EE"/>
    <w:rsid w:val="00ED2AD9"/>
    <w:rsid w:val="00ED45FA"/>
    <w:rsid w:val="00ED4DCE"/>
    <w:rsid w:val="00ED607F"/>
    <w:rsid w:val="00EE0B38"/>
    <w:rsid w:val="00EE0D65"/>
    <w:rsid w:val="00F000DA"/>
    <w:rsid w:val="00F1146B"/>
    <w:rsid w:val="00F11D72"/>
    <w:rsid w:val="00F13362"/>
    <w:rsid w:val="00F245BF"/>
    <w:rsid w:val="00F35031"/>
    <w:rsid w:val="00F43412"/>
    <w:rsid w:val="00F8021E"/>
    <w:rsid w:val="00F82869"/>
    <w:rsid w:val="00FC016E"/>
    <w:rsid w:val="00FC78AC"/>
    <w:rsid w:val="00FD0A50"/>
    <w:rsid w:val="00FD30B0"/>
    <w:rsid w:val="00FF44AF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CD44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193F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1231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30</cp:revision>
  <dcterms:created xsi:type="dcterms:W3CDTF">2025-03-05T07:03:00Z</dcterms:created>
  <dcterms:modified xsi:type="dcterms:W3CDTF">2026-02-26T07:12:00Z</dcterms:modified>
</cp:coreProperties>
</file>