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1B730" w14:textId="77777777" w:rsidR="00D36361" w:rsidRPr="00811E9B" w:rsidRDefault="00D36361" w:rsidP="00D36361">
      <w:pPr>
        <w:jc w:val="right"/>
        <w:rPr>
          <w:i/>
          <w:color w:val="3366FF"/>
          <w:sz w:val="20"/>
        </w:rPr>
      </w:pPr>
      <w:r w:rsidRPr="00811E9B">
        <w:rPr>
          <w:i/>
          <w:color w:val="3366FF"/>
          <w:sz w:val="20"/>
        </w:rPr>
        <w:t>A határozati javaslat elfogadásához</w:t>
      </w:r>
    </w:p>
    <w:p w14:paraId="497D59C5" w14:textId="77777777" w:rsidR="00D36361" w:rsidRPr="00811E9B" w:rsidRDefault="00D36361" w:rsidP="00D36361">
      <w:pPr>
        <w:jc w:val="right"/>
        <w:rPr>
          <w:i/>
          <w:color w:val="3366FF"/>
          <w:sz w:val="20"/>
        </w:rPr>
      </w:pPr>
      <w:r w:rsidRPr="00811E9B">
        <w:rPr>
          <w:b/>
          <w:bCs/>
          <w:i/>
          <w:color w:val="3366FF"/>
          <w:sz w:val="20"/>
          <w:u w:val="single"/>
        </w:rPr>
        <w:t>egyszerű</w:t>
      </w:r>
      <w:r w:rsidRPr="00811E9B">
        <w:rPr>
          <w:i/>
          <w:color w:val="3366FF"/>
          <w:sz w:val="20"/>
        </w:rPr>
        <w:t xml:space="preserve"> többség szükséges, </w:t>
      </w:r>
    </w:p>
    <w:p w14:paraId="68E9B048" w14:textId="77777777" w:rsidR="00D36361" w:rsidRPr="00ED4DCE" w:rsidRDefault="00D36361" w:rsidP="00D36361">
      <w:pPr>
        <w:jc w:val="right"/>
        <w:rPr>
          <w:color w:val="3366FF"/>
        </w:rPr>
      </w:pPr>
      <w:r w:rsidRPr="00811E9B">
        <w:rPr>
          <w:i/>
          <w:color w:val="3366FF"/>
          <w:sz w:val="20"/>
        </w:rPr>
        <w:t xml:space="preserve">az előterjesztés </w:t>
      </w:r>
      <w:r w:rsidRPr="00811E9B">
        <w:rPr>
          <w:b/>
          <w:i/>
          <w:color w:val="3366FF"/>
          <w:sz w:val="20"/>
          <w:u w:val="single"/>
        </w:rPr>
        <w:t>nyilvános ülésen tárgyalható</w:t>
      </w:r>
      <w:r w:rsidRPr="00811E9B">
        <w:rPr>
          <w:i/>
          <w:color w:val="3366FF"/>
          <w:sz w:val="20"/>
        </w:rPr>
        <w:t>!</w:t>
      </w:r>
      <w:r w:rsidRPr="00ED4DCE">
        <w:rPr>
          <w:color w:val="3366FF"/>
        </w:rPr>
        <w:t xml:space="preserve"> </w:t>
      </w:r>
    </w:p>
    <w:p w14:paraId="681CB290" w14:textId="77777777" w:rsidR="00D36361" w:rsidRPr="00ED4DCE" w:rsidRDefault="00D36361" w:rsidP="00D36361">
      <w:pPr>
        <w:rPr>
          <w:color w:val="3366FF"/>
        </w:rPr>
      </w:pPr>
    </w:p>
    <w:p w14:paraId="2FFB3A8B" w14:textId="2DE069A3" w:rsidR="00D36361" w:rsidRPr="00ED4DCE" w:rsidRDefault="00EA3177" w:rsidP="00D36361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2</w:t>
      </w:r>
      <w:r w:rsidR="001B53F1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3</w:t>
      </w:r>
      <w:r w:rsidR="00D36361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5401C67A" w14:textId="77777777" w:rsidR="00D36361" w:rsidRPr="00ED4DCE" w:rsidRDefault="00D36361" w:rsidP="00D36361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63282A4F" w14:textId="3758DED8" w:rsidR="00D36361" w:rsidRPr="00ED4DCE" w:rsidRDefault="00D36361" w:rsidP="00D36361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 Község</w:t>
      </w:r>
      <w:r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>
        <w:rPr>
          <w:rFonts w:ascii="Arial" w:hAnsi="Arial" w:cs="Arial"/>
          <w:color w:val="3366FF"/>
          <w:sz w:val="22"/>
          <w:szCs w:val="22"/>
        </w:rPr>
        <w:t xml:space="preserve">nyzat Képviselő-testületének 2026. </w:t>
      </w:r>
      <w:r w:rsidR="00EA3177">
        <w:rPr>
          <w:rFonts w:ascii="Arial" w:hAnsi="Arial" w:cs="Arial"/>
          <w:color w:val="3366FF"/>
          <w:sz w:val="22"/>
          <w:szCs w:val="22"/>
        </w:rPr>
        <w:t>május</w:t>
      </w:r>
      <w:r w:rsidR="001B53F1">
        <w:rPr>
          <w:rFonts w:ascii="Arial" w:hAnsi="Arial" w:cs="Arial"/>
          <w:color w:val="3366FF"/>
          <w:sz w:val="22"/>
          <w:szCs w:val="22"/>
        </w:rPr>
        <w:t xml:space="preserve"> 7</w:t>
      </w:r>
      <w:r>
        <w:rPr>
          <w:rFonts w:ascii="Arial" w:hAnsi="Arial" w:cs="Arial"/>
          <w:color w:val="3366FF"/>
          <w:sz w:val="22"/>
          <w:szCs w:val="22"/>
        </w:rPr>
        <w:t>-é</w:t>
      </w:r>
      <w:r w:rsidRPr="00ED4DCE">
        <w:rPr>
          <w:rFonts w:ascii="Arial" w:hAnsi="Arial" w:cs="Arial"/>
          <w:color w:val="3366FF"/>
          <w:sz w:val="22"/>
          <w:szCs w:val="22"/>
        </w:rPr>
        <w:t xml:space="preserve">n </w:t>
      </w:r>
    </w:p>
    <w:p w14:paraId="16EBF96F" w14:textId="2D13841D" w:rsidR="00D36361" w:rsidRPr="00ED4DCE" w:rsidRDefault="00D36361" w:rsidP="00D36361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8.30</w:t>
      </w:r>
      <w:r w:rsidRPr="00C2403D">
        <w:rPr>
          <w:rFonts w:ascii="Arial" w:hAnsi="Arial" w:cs="Arial"/>
          <w:color w:val="3366FF"/>
          <w:sz w:val="22"/>
          <w:szCs w:val="22"/>
        </w:rPr>
        <w:t xml:space="preserve"> órakor megtartandó</w:t>
      </w:r>
      <w:r w:rsidR="00715528">
        <w:rPr>
          <w:rFonts w:ascii="Arial" w:hAnsi="Arial" w:cs="Arial"/>
          <w:color w:val="3366FF"/>
          <w:sz w:val="22"/>
          <w:szCs w:val="22"/>
        </w:rPr>
        <w:t xml:space="preserve"> </w:t>
      </w:r>
      <w:r w:rsidR="008053E0">
        <w:rPr>
          <w:rFonts w:ascii="Arial" w:hAnsi="Arial" w:cs="Arial"/>
          <w:color w:val="3366FF"/>
          <w:sz w:val="22"/>
          <w:szCs w:val="22"/>
        </w:rPr>
        <w:t>RENDKÍVÜLI</w:t>
      </w:r>
      <w:r w:rsidRPr="00ED4DCE">
        <w:rPr>
          <w:rFonts w:ascii="Arial" w:hAnsi="Arial" w:cs="Arial"/>
          <w:color w:val="3366FF"/>
          <w:sz w:val="22"/>
          <w:szCs w:val="22"/>
        </w:rPr>
        <w:t xml:space="preserve"> ülésére</w:t>
      </w:r>
    </w:p>
    <w:p w14:paraId="75CCDDE7" w14:textId="77777777" w:rsidR="00D36361" w:rsidRPr="00ED4DCE" w:rsidRDefault="00D36361" w:rsidP="00D36361">
      <w:pPr>
        <w:jc w:val="center"/>
        <w:rPr>
          <w:color w:val="3366FF"/>
        </w:rPr>
      </w:pPr>
    </w:p>
    <w:p w14:paraId="4F69EB2A" w14:textId="77777777" w:rsidR="00D36361" w:rsidRDefault="00D36361" w:rsidP="00D36361">
      <w:pPr>
        <w:widowControl w:val="0"/>
        <w:tabs>
          <w:tab w:val="left" w:pos="360"/>
        </w:tabs>
        <w:jc w:val="center"/>
        <w:rPr>
          <w:rFonts w:ascii="Arial" w:hAnsi="Arial" w:cs="Arial"/>
          <w:i/>
          <w:color w:val="3366FF"/>
          <w:sz w:val="32"/>
          <w:szCs w:val="32"/>
          <w:u w:val="single"/>
          <w:lang w:eastAsia="en-US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Javaslat a települési önkormányzatok rendkívüli önkormányzati költségvetési támogatására szóló pályázat 2026. évi I. ütemű támogatási kérelmének benyújtására </w:t>
      </w:r>
    </w:p>
    <w:p w14:paraId="2D6F9B07" w14:textId="77777777" w:rsidR="00D36361" w:rsidRPr="00BD6991" w:rsidRDefault="00D36361" w:rsidP="00D36361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3366FF"/>
          <w:sz w:val="32"/>
          <w:szCs w:val="3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36361" w:rsidRPr="00ED4DCE" w14:paraId="0648E82D" w14:textId="77777777" w:rsidTr="008053E0">
        <w:trPr>
          <w:trHeight w:val="2062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9B1D2E" w14:textId="77777777" w:rsidR="00D36361" w:rsidRPr="00ED4DCE" w:rsidRDefault="00D36361" w:rsidP="009D6C58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32BB4C0C" w14:textId="77777777" w:rsidR="00D36361" w:rsidRPr="00433699" w:rsidRDefault="00D36361" w:rsidP="009D6C58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433699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Molnár István János</w:t>
            </w:r>
            <w:r w:rsidRPr="00433699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polgármester</w:t>
            </w:r>
          </w:p>
          <w:p w14:paraId="56613622" w14:textId="77777777" w:rsidR="00D36361" w:rsidRPr="00433699" w:rsidRDefault="00D36361" w:rsidP="009D6C58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6A66A505" w14:textId="77777777" w:rsidR="00D36361" w:rsidRPr="00433699" w:rsidRDefault="00D36361" w:rsidP="009D6C58">
            <w:pPr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433699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Készítette:</w:t>
            </w: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Keresztes Katalin pénzügyi irodavezető</w:t>
            </w:r>
          </w:p>
          <w:p w14:paraId="7ED59584" w14:textId="77777777" w:rsidR="00D36361" w:rsidRPr="00433699" w:rsidRDefault="00D36361" w:rsidP="009D6C58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62D5EDF3" w14:textId="77777777" w:rsidR="00D36361" w:rsidRPr="00433699" w:rsidRDefault="00D36361" w:rsidP="009D6C58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433699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</w:t>
            </w: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ényességi ellenőrzést végezte:</w:t>
            </w:r>
            <w:r w:rsidRPr="00B77DE0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dr. Mihó Beatrix</w:t>
            </w:r>
            <w:r w:rsidRPr="00433699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al</w:t>
            </w:r>
            <w:r w:rsidRPr="00433699">
              <w:rPr>
                <w:rFonts w:ascii="Arial" w:hAnsi="Arial" w:cs="Arial"/>
                <w:bCs/>
                <w:color w:val="3366FF"/>
                <w:sz w:val="22"/>
                <w:szCs w:val="22"/>
              </w:rPr>
              <w:t>jegyző</w:t>
            </w:r>
          </w:p>
          <w:p w14:paraId="44166D00" w14:textId="77777777" w:rsidR="00D36361" w:rsidRDefault="00D36361" w:rsidP="009D6C58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FD48040" w14:textId="77777777" w:rsidR="00D36361" w:rsidRPr="00ED4DCE" w:rsidRDefault="00D36361" w:rsidP="008053E0">
            <w:pPr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35FFC06B" w14:textId="77777777" w:rsidR="008F746C" w:rsidRDefault="008F746C"/>
    <w:p w14:paraId="2F8599F2" w14:textId="77777777" w:rsidR="00D36361" w:rsidRDefault="00D36361"/>
    <w:p w14:paraId="336FA0EC" w14:textId="77777777" w:rsidR="00D36361" w:rsidRDefault="00D36361" w:rsidP="00D36361">
      <w:pPr>
        <w:tabs>
          <w:tab w:val="left" w:pos="600"/>
        </w:tabs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</w:rPr>
        <w:t>Tisztelt Képviselő-testület!</w:t>
      </w:r>
    </w:p>
    <w:p w14:paraId="5C7D4690" w14:textId="77777777" w:rsidR="00D36361" w:rsidRDefault="00D36361" w:rsidP="00D36361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>A helyi önkormányzatokért felelős miniszter az államháztartásért felelős miniszert ez évben is pályázatot hirdetett a Magyarország 2026. évi központi költségvetéséről szóló 2025. évi LXIX. törvény (a továbbiakban: költségvetési törvény) 3. melléklet szerint az önkormányzatok rendkívüli támogatására.</w:t>
      </w:r>
    </w:p>
    <w:p w14:paraId="4D08F16E" w14:textId="77777777" w:rsidR="00D36361" w:rsidRDefault="00D36361" w:rsidP="00D36361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</w:p>
    <w:p w14:paraId="6B22F11C" w14:textId="77777777" w:rsidR="00D36361" w:rsidRDefault="00D36361" w:rsidP="00D36361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u w:val="single"/>
          <w:lang w:eastAsia="ja-JP"/>
        </w:rPr>
      </w:pPr>
      <w:r>
        <w:rPr>
          <w:rFonts w:ascii="Arial" w:eastAsia="Lucida Sans Unicode" w:hAnsi="Arial" w:cs="Arial"/>
          <w:kern w:val="2"/>
          <w:sz w:val="22"/>
          <w:szCs w:val="22"/>
          <w:u w:val="single"/>
          <w:lang w:eastAsia="ja-JP"/>
        </w:rPr>
        <w:t>A pályázat célja:</w:t>
      </w:r>
    </w:p>
    <w:p w14:paraId="3688AB72" w14:textId="77777777" w:rsidR="00D36361" w:rsidRDefault="00D36361" w:rsidP="00D36361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>Az önkormányzatok rendkívüli támogatása a települési önkormányzatok működőképességének megőrzésére vagy egyéb, a feladataik ellátását veszélyeztető helyzet elhárítására szolgál.</w:t>
      </w:r>
    </w:p>
    <w:p w14:paraId="3425FA06" w14:textId="77777777" w:rsidR="00D36361" w:rsidRDefault="00D36361" w:rsidP="00D36361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>A költségvetési törvény 3. melléklet 2.1.4. Önkormányzatok rendkívüli támogatása jogcím előirányzata az előző évivel egyező összegű, 5 500 millió forint. A támogatásra a települési önkormányzatok pályázhatnak. A támogatás vissza nem térítendő és visszatérítendő költségvetési támogatás formájában pályázható, illetve nyújtható és felhasználása meghatározott célhoz vagy feladathoz köthető.</w:t>
      </w:r>
    </w:p>
    <w:p w14:paraId="2FF58834" w14:textId="77777777" w:rsidR="00D36361" w:rsidRDefault="00D36361" w:rsidP="00D36361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>Egyedi felülvizsgálat alapján a támogatás mértékét a megpályázott összeg keretein belül a helyi önkormányzatokért felelős miniszter és az államháztartásért felelős miniszter állapítják meg.</w:t>
      </w:r>
    </w:p>
    <w:p w14:paraId="79770C6D" w14:textId="77777777" w:rsidR="00D36361" w:rsidRDefault="00D36361" w:rsidP="00D36361">
      <w:pPr>
        <w:widowControl w:val="0"/>
        <w:suppressAutoHyphens/>
        <w:jc w:val="both"/>
        <w:rPr>
          <w:rFonts w:eastAsia="Lucida Sans Unicode"/>
          <w:kern w:val="2"/>
          <w:lang w:eastAsia="ja-JP"/>
        </w:rPr>
      </w:pP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Az önkormányzatok rendkívüli támogatására a pályázatot a pályázati kiírás alapján az év során folyamatosan, </w:t>
      </w:r>
      <w:r>
        <w:rPr>
          <w:rFonts w:ascii="Arial" w:eastAsia="Lucida Sans Unicode" w:hAnsi="Arial" w:cs="Arial"/>
          <w:b/>
          <w:kern w:val="2"/>
          <w:sz w:val="22"/>
          <w:szCs w:val="22"/>
          <w:lang w:eastAsia="ja-JP"/>
        </w:rPr>
        <w:t>de legkésőbb 2026. október 30-ig lehet benyújtani, legfeljebb három alkalommal</w:t>
      </w: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. </w:t>
      </w:r>
    </w:p>
    <w:p w14:paraId="6724B41F" w14:textId="77777777" w:rsidR="00D36361" w:rsidRPr="00C86183" w:rsidRDefault="00D36361" w:rsidP="00D36361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highlight w:val="yellow"/>
          <w:lang w:eastAsia="ja-JP"/>
        </w:rPr>
      </w:pPr>
      <w:r w:rsidRPr="00C86183">
        <w:rPr>
          <w:rFonts w:ascii="Arial" w:eastAsia="Lucida Sans Unicode" w:hAnsi="Arial" w:cs="Arial"/>
          <w:kern w:val="2"/>
          <w:sz w:val="22"/>
          <w:szCs w:val="22"/>
          <w:lang w:eastAsia="ja-JP"/>
        </w:rPr>
        <w:t>Amennyiben a</w:t>
      </w: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</w:t>
      </w:r>
      <w:r w:rsidRPr="00C86183">
        <w:rPr>
          <w:rFonts w:ascii="Arial" w:eastAsia="Lucida Sans Unicode" w:hAnsi="Arial" w:cs="Arial"/>
          <w:kern w:val="2"/>
          <w:sz w:val="22"/>
          <w:szCs w:val="22"/>
          <w:lang w:eastAsia="ja-JP"/>
        </w:rPr>
        <w:t>Területfejlesztési Alapba történő novemberi befizetési kötelezettség – többek között adminisztrációs</w:t>
      </w: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</w:t>
      </w:r>
      <w:r w:rsidRPr="00C86183">
        <w:rPr>
          <w:rFonts w:ascii="Arial" w:eastAsia="Lucida Sans Unicode" w:hAnsi="Arial" w:cs="Arial"/>
          <w:kern w:val="2"/>
          <w:sz w:val="22"/>
          <w:szCs w:val="22"/>
          <w:lang w:eastAsia="ja-JP"/>
        </w:rPr>
        <w:t>hiba vagy gazdálkodó szervezet önrevíziója miatt – veszélyezteti a települési önkormányzat</w:t>
      </w: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</w:t>
      </w:r>
      <w:r w:rsidRPr="00C86183">
        <w:rPr>
          <w:rFonts w:ascii="Arial" w:eastAsia="Lucida Sans Unicode" w:hAnsi="Arial" w:cs="Arial"/>
          <w:kern w:val="2"/>
          <w:sz w:val="22"/>
          <w:szCs w:val="22"/>
          <w:lang w:eastAsia="ja-JP"/>
        </w:rPr>
        <w:t>működőképességét, akkor 2026. október 30-át követően is benyújtható pályázat, azzal a feltétellel, hogy</w:t>
      </w: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</w:t>
      </w:r>
      <w:r w:rsidRPr="00C86183">
        <w:rPr>
          <w:rFonts w:ascii="Arial" w:eastAsia="Lucida Sans Unicode" w:hAnsi="Arial" w:cs="Arial"/>
          <w:kern w:val="2"/>
          <w:sz w:val="22"/>
          <w:szCs w:val="22"/>
          <w:lang w:eastAsia="ja-JP"/>
        </w:rPr>
        <w:t>a pályázat benyújtásának határideje legkésőbb 2026. december 4-e lehet. A Területfejlesztési Alapba</w:t>
      </w: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</w:t>
      </w:r>
      <w:r w:rsidRPr="00C86183">
        <w:rPr>
          <w:rFonts w:ascii="Arial" w:eastAsia="Lucida Sans Unicode" w:hAnsi="Arial" w:cs="Arial"/>
          <w:kern w:val="2"/>
          <w:sz w:val="22"/>
          <w:szCs w:val="22"/>
          <w:lang w:eastAsia="ja-JP"/>
        </w:rPr>
        <w:t>történő befizetési kötelezettség miatt benyújtott pályázat(ok) az évi három pályázaton felül</w:t>
      </w:r>
      <w:r w:rsidRPr="00C86183">
        <w:rPr>
          <w:rFonts w:eastAsia="Lucida Sans Unicode"/>
          <w:kern w:val="2"/>
          <w:lang w:eastAsia="ja-JP"/>
        </w:rPr>
        <w:t xml:space="preserve"> </w:t>
      </w:r>
      <w:r w:rsidRPr="00C86183">
        <w:rPr>
          <w:rFonts w:ascii="Arial" w:eastAsia="Lucida Sans Unicode" w:hAnsi="Arial" w:cs="Arial"/>
          <w:kern w:val="2"/>
          <w:sz w:val="22"/>
          <w:szCs w:val="22"/>
          <w:lang w:eastAsia="ja-JP"/>
        </w:rPr>
        <w:t>értendő(</w:t>
      </w:r>
      <w:proofErr w:type="spellStart"/>
      <w:r w:rsidRPr="00C86183">
        <w:rPr>
          <w:rFonts w:ascii="Arial" w:eastAsia="Lucida Sans Unicode" w:hAnsi="Arial" w:cs="Arial"/>
          <w:kern w:val="2"/>
          <w:sz w:val="22"/>
          <w:szCs w:val="22"/>
          <w:lang w:eastAsia="ja-JP"/>
        </w:rPr>
        <w:t>ek</w:t>
      </w:r>
      <w:proofErr w:type="spellEnd"/>
      <w:r w:rsidRPr="00C86183">
        <w:rPr>
          <w:rFonts w:ascii="Arial" w:eastAsia="Lucida Sans Unicode" w:hAnsi="Arial" w:cs="Arial"/>
          <w:kern w:val="2"/>
          <w:sz w:val="22"/>
          <w:szCs w:val="22"/>
          <w:lang w:eastAsia="ja-JP"/>
        </w:rPr>
        <w:t>).</w:t>
      </w:r>
    </w:p>
    <w:p w14:paraId="061EF34A" w14:textId="77777777" w:rsidR="00D36361" w:rsidRDefault="00D36361" w:rsidP="00D36361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lastRenderedPageBreak/>
        <w:t>A fenti határidők elmulasztása jogvesztő. A pályázatot kizárólag elektronikus úton lehet benyújtani.</w:t>
      </w:r>
    </w:p>
    <w:p w14:paraId="6C68122E" w14:textId="77777777" w:rsidR="00D36361" w:rsidRDefault="00D36361" w:rsidP="00D36361">
      <w:pPr>
        <w:jc w:val="both"/>
        <w:rPr>
          <w:rFonts w:eastAsia="Lucida Sans Unicode"/>
          <w:kern w:val="2"/>
          <w:highlight w:val="yellow"/>
          <w:u w:val="single"/>
          <w:lang w:eastAsia="ja-JP"/>
        </w:rPr>
      </w:pPr>
    </w:p>
    <w:p w14:paraId="6F8E66AB" w14:textId="77777777" w:rsidR="00D36361" w:rsidRDefault="00D36361" w:rsidP="00D36361">
      <w:pPr>
        <w:jc w:val="both"/>
        <w:rPr>
          <w:rFonts w:ascii="Arial" w:hAnsi="Arial" w:cs="Arial"/>
          <w:sz w:val="22"/>
          <w:szCs w:val="22"/>
        </w:rPr>
      </w:pPr>
    </w:p>
    <w:p w14:paraId="4505A6FB" w14:textId="77777777" w:rsidR="00D36361" w:rsidRDefault="00D36361" w:rsidP="00D36361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települési önkormányzatok az alábbi jogcímeken jogosultak támogatási igényt benyújtani:</w:t>
      </w:r>
    </w:p>
    <w:p w14:paraId="04E3C494" w14:textId="77777777" w:rsidR="00D36361" w:rsidRDefault="00D36361" w:rsidP="00D36361">
      <w:pPr>
        <w:pStyle w:val="Listaszerbekezds"/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Közüzemi díjtartozásokra</w:t>
      </w:r>
    </w:p>
    <w:p w14:paraId="30F909A1" w14:textId="77777777" w:rsidR="00D36361" w:rsidRDefault="00D36361" w:rsidP="00D36361">
      <w:pPr>
        <w:pStyle w:val="Listaszerbekezds"/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Élelmiszer beszállítók felé fennálló tartozásokra</w:t>
      </w:r>
    </w:p>
    <w:p w14:paraId="5CF3313D" w14:textId="77777777" w:rsidR="00D36361" w:rsidRDefault="00D36361" w:rsidP="00D36361">
      <w:pPr>
        <w:pStyle w:val="Listaszerbekezds"/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Bérjellegű kifizetésekhez kapcsolódó tartozásokra</w:t>
      </w:r>
    </w:p>
    <w:p w14:paraId="78B4E37F" w14:textId="77777777" w:rsidR="00D36361" w:rsidRDefault="00D36361" w:rsidP="00D36361">
      <w:pPr>
        <w:pStyle w:val="Listaszerbekezds"/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Beszámoló alapján az önkormányzat által kimutatott / Magyar Államkincstár által megállapított fizetési kötelezettségre</w:t>
      </w:r>
    </w:p>
    <w:p w14:paraId="4E888662" w14:textId="77777777" w:rsidR="00D36361" w:rsidRDefault="00D36361" w:rsidP="00D36361">
      <w:pPr>
        <w:pStyle w:val="Listaszerbekezds"/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Jogerős, végrehajtható bírósági ítélet alapján az önkormányzatot terhelő fizetési kötelezettségre</w:t>
      </w:r>
    </w:p>
    <w:p w14:paraId="66983232" w14:textId="77777777" w:rsidR="00D36361" w:rsidRDefault="00D36361" w:rsidP="00D36361">
      <w:pPr>
        <w:pStyle w:val="Listaszerbekezds"/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Helyi iparűzési adó visszafizetésre</w:t>
      </w:r>
    </w:p>
    <w:p w14:paraId="77CA84C6" w14:textId="77777777" w:rsidR="00D36361" w:rsidRDefault="00D36361" w:rsidP="00D36361">
      <w:pPr>
        <w:pStyle w:val="Listaszerbekezds"/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Egészségügyi alapfeladat-ellátáshoz kapcsolódó tartozásokra</w:t>
      </w:r>
    </w:p>
    <w:p w14:paraId="2F548D40" w14:textId="77777777" w:rsidR="00D36361" w:rsidRDefault="00D36361" w:rsidP="00D36361">
      <w:pPr>
        <w:pStyle w:val="Listaszerbekezds"/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Egyéb tartozásokra</w:t>
      </w:r>
    </w:p>
    <w:p w14:paraId="59BBAAB0" w14:textId="77777777" w:rsidR="00D36361" w:rsidRDefault="00D36361" w:rsidP="00D36361">
      <w:pPr>
        <w:pStyle w:val="Listaszerbekezds"/>
        <w:widowControl w:val="0"/>
        <w:suppressAutoHyphens/>
        <w:ind w:left="780"/>
        <w:jc w:val="both"/>
        <w:rPr>
          <w:rFonts w:ascii="Arial" w:hAnsi="Arial" w:cs="Arial"/>
          <w:sz w:val="22"/>
          <w:szCs w:val="22"/>
        </w:rPr>
      </w:pPr>
    </w:p>
    <w:p w14:paraId="0F9004FF" w14:textId="77777777" w:rsidR="00D36361" w:rsidRDefault="00D36361" w:rsidP="00D36361">
      <w:pPr>
        <w:pStyle w:val="Listaszerbekezds"/>
        <w:widowControl w:val="0"/>
        <w:suppressAutoHyphens/>
        <w:ind w:left="780"/>
        <w:jc w:val="both"/>
        <w:rPr>
          <w:rFonts w:ascii="Arial" w:hAnsi="Arial" w:cs="Arial"/>
          <w:sz w:val="22"/>
          <w:szCs w:val="22"/>
        </w:rPr>
      </w:pPr>
    </w:p>
    <w:p w14:paraId="231C630F" w14:textId="77777777" w:rsidR="00D36361" w:rsidRPr="00C86183" w:rsidRDefault="00D36361" w:rsidP="00D36361">
      <w:pPr>
        <w:pStyle w:val="Listaszerbekezds"/>
        <w:widowControl w:val="0"/>
        <w:suppressAutoHyphens/>
        <w:ind w:left="0"/>
        <w:jc w:val="both"/>
        <w:rPr>
          <w:rFonts w:ascii="Arial" w:hAnsi="Arial" w:cs="Arial"/>
          <w:b/>
          <w:sz w:val="22"/>
          <w:szCs w:val="22"/>
        </w:rPr>
      </w:pPr>
      <w:r w:rsidRPr="00C86183">
        <w:rPr>
          <w:rFonts w:ascii="Arial" w:hAnsi="Arial" w:cs="Arial"/>
          <w:b/>
          <w:sz w:val="22"/>
          <w:szCs w:val="22"/>
        </w:rPr>
        <w:t>Nem nyújtható támogatás:</w:t>
      </w:r>
    </w:p>
    <w:p w14:paraId="131107AD" w14:textId="77777777" w:rsidR="00D36361" w:rsidRPr="00C86183" w:rsidRDefault="00D36361" w:rsidP="00D36361">
      <w:pPr>
        <w:pStyle w:val="Listaszerbekezds"/>
        <w:widowControl w:val="0"/>
        <w:numPr>
          <w:ilvl w:val="0"/>
          <w:numId w:val="3"/>
        </w:numPr>
        <w:suppressAutoHyphens/>
        <w:ind w:left="851"/>
        <w:jc w:val="both"/>
        <w:rPr>
          <w:rFonts w:ascii="Arial" w:hAnsi="Arial" w:cs="Arial"/>
          <w:sz w:val="22"/>
          <w:szCs w:val="22"/>
        </w:rPr>
      </w:pPr>
      <w:r w:rsidRPr="00C86183">
        <w:rPr>
          <w:rFonts w:ascii="Arial" w:hAnsi="Arial" w:cs="Arial"/>
          <w:sz w:val="22"/>
          <w:szCs w:val="22"/>
        </w:rPr>
        <w:t>a költségvetési törvény 2. melléklet 1.3.4. A települési önkormányzatok által biztosított egyes szociális szakosított ellátások, valamint a gyermekek átmeneti gondozásával kapcsolatos feladatok támogatása jogcímen támogatott intézmények kapcsán felmerült személyi és dologi</w:t>
      </w:r>
      <w:r>
        <w:rPr>
          <w:rFonts w:ascii="Arial" w:hAnsi="Arial" w:cs="Arial"/>
          <w:sz w:val="22"/>
          <w:szCs w:val="22"/>
        </w:rPr>
        <w:t xml:space="preserve"> </w:t>
      </w:r>
      <w:r w:rsidRPr="00C86183">
        <w:rPr>
          <w:rFonts w:ascii="Arial" w:hAnsi="Arial" w:cs="Arial"/>
          <w:sz w:val="22"/>
          <w:szCs w:val="22"/>
        </w:rPr>
        <w:t>kiadásokhoz,</w:t>
      </w:r>
    </w:p>
    <w:p w14:paraId="0F60276E" w14:textId="77777777" w:rsidR="00D36361" w:rsidRPr="00C86183" w:rsidRDefault="00D36361" w:rsidP="00D36361">
      <w:pPr>
        <w:pStyle w:val="Listaszerbekezds"/>
        <w:widowControl w:val="0"/>
        <w:numPr>
          <w:ilvl w:val="0"/>
          <w:numId w:val="3"/>
        </w:numPr>
        <w:suppressAutoHyphens/>
        <w:ind w:left="851"/>
        <w:jc w:val="both"/>
        <w:rPr>
          <w:rFonts w:ascii="Arial" w:hAnsi="Arial" w:cs="Arial"/>
          <w:sz w:val="22"/>
          <w:szCs w:val="22"/>
        </w:rPr>
      </w:pPr>
      <w:r w:rsidRPr="00C86183">
        <w:rPr>
          <w:rFonts w:ascii="Arial" w:hAnsi="Arial" w:cs="Arial"/>
          <w:sz w:val="22"/>
          <w:szCs w:val="22"/>
        </w:rPr>
        <w:t>olyan kiadásokhoz, amelyek teljesítéséhez az önkormányzat 2025-ben vagy 2026-ban rendkívüli támogatást kapott, vagy amelyek fedezete más állami támogatásból biztosított (pl.gyermekétkeztetési feladatok),</w:t>
      </w:r>
    </w:p>
    <w:p w14:paraId="76D5678C" w14:textId="77777777" w:rsidR="00D36361" w:rsidRPr="00C86183" w:rsidRDefault="00D36361" w:rsidP="00D36361">
      <w:pPr>
        <w:pStyle w:val="Listaszerbekezds"/>
        <w:widowControl w:val="0"/>
        <w:numPr>
          <w:ilvl w:val="0"/>
          <w:numId w:val="3"/>
        </w:numPr>
        <w:suppressAutoHyphens/>
        <w:ind w:left="851"/>
        <w:jc w:val="both"/>
        <w:rPr>
          <w:rFonts w:ascii="Arial" w:hAnsi="Arial" w:cs="Arial"/>
          <w:sz w:val="22"/>
          <w:szCs w:val="22"/>
        </w:rPr>
      </w:pPr>
      <w:r w:rsidRPr="00C86183">
        <w:rPr>
          <w:rFonts w:ascii="Arial" w:hAnsi="Arial" w:cs="Arial"/>
          <w:sz w:val="22"/>
          <w:szCs w:val="22"/>
        </w:rPr>
        <w:t>olyan kiadásokhoz, amelyek pénzügyi rendezése a pályázat benyújtását megelőzően</w:t>
      </w:r>
      <w:r>
        <w:rPr>
          <w:rFonts w:ascii="Arial" w:hAnsi="Arial" w:cs="Arial"/>
          <w:sz w:val="22"/>
          <w:szCs w:val="22"/>
        </w:rPr>
        <w:t xml:space="preserve"> </w:t>
      </w:r>
      <w:r w:rsidRPr="00C86183">
        <w:rPr>
          <w:rFonts w:ascii="Arial" w:hAnsi="Arial" w:cs="Arial"/>
          <w:sz w:val="22"/>
          <w:szCs w:val="22"/>
        </w:rPr>
        <w:t>megtörtént,</w:t>
      </w:r>
    </w:p>
    <w:p w14:paraId="73F255B9" w14:textId="77777777" w:rsidR="00D36361" w:rsidRPr="00C86183" w:rsidRDefault="00D36361" w:rsidP="00D36361">
      <w:pPr>
        <w:pStyle w:val="Listaszerbekezds"/>
        <w:widowControl w:val="0"/>
        <w:numPr>
          <w:ilvl w:val="0"/>
          <w:numId w:val="3"/>
        </w:numPr>
        <w:suppressAutoHyphens/>
        <w:ind w:left="851"/>
        <w:jc w:val="both"/>
        <w:rPr>
          <w:rFonts w:ascii="Arial" w:hAnsi="Arial" w:cs="Arial"/>
          <w:sz w:val="22"/>
          <w:szCs w:val="22"/>
        </w:rPr>
      </w:pPr>
      <w:r w:rsidRPr="00C86183">
        <w:rPr>
          <w:rFonts w:ascii="Arial" w:hAnsi="Arial" w:cs="Arial"/>
          <w:sz w:val="22"/>
          <w:szCs w:val="22"/>
        </w:rPr>
        <w:t>olyan fizetési kötelezettségekhez, amelyek 2025. év előtt keletkeztek,</w:t>
      </w:r>
    </w:p>
    <w:p w14:paraId="32CFA1C1" w14:textId="77777777" w:rsidR="00D36361" w:rsidRPr="00C86183" w:rsidRDefault="00D36361" w:rsidP="00D36361">
      <w:pPr>
        <w:pStyle w:val="Listaszerbekezds"/>
        <w:widowControl w:val="0"/>
        <w:numPr>
          <w:ilvl w:val="0"/>
          <w:numId w:val="3"/>
        </w:numPr>
        <w:suppressAutoHyphens/>
        <w:ind w:left="851"/>
        <w:jc w:val="both"/>
        <w:rPr>
          <w:rFonts w:ascii="Arial" w:hAnsi="Arial" w:cs="Arial"/>
          <w:sz w:val="22"/>
          <w:szCs w:val="22"/>
        </w:rPr>
      </w:pPr>
      <w:r w:rsidRPr="00C86183">
        <w:rPr>
          <w:rFonts w:ascii="Arial" w:hAnsi="Arial" w:cs="Arial"/>
          <w:sz w:val="22"/>
          <w:szCs w:val="22"/>
        </w:rPr>
        <w:t>fejlesztésből, felújításból, állagmegóvásból, karbantartásból eredő fizetési kötelezettségekhez,</w:t>
      </w:r>
    </w:p>
    <w:p w14:paraId="627D3337" w14:textId="77777777" w:rsidR="00D36361" w:rsidRPr="00C86183" w:rsidRDefault="00D36361" w:rsidP="00D36361">
      <w:pPr>
        <w:pStyle w:val="Listaszerbekezds"/>
        <w:widowControl w:val="0"/>
        <w:numPr>
          <w:ilvl w:val="0"/>
          <w:numId w:val="3"/>
        </w:numPr>
        <w:suppressAutoHyphens/>
        <w:ind w:left="851"/>
        <w:jc w:val="both"/>
        <w:rPr>
          <w:rFonts w:ascii="Arial" w:hAnsi="Arial" w:cs="Arial"/>
          <w:sz w:val="22"/>
          <w:szCs w:val="22"/>
        </w:rPr>
      </w:pPr>
      <w:r w:rsidRPr="00C86183">
        <w:rPr>
          <w:rFonts w:ascii="Arial" w:hAnsi="Arial" w:cs="Arial"/>
          <w:sz w:val="22"/>
          <w:szCs w:val="22"/>
        </w:rPr>
        <w:t>az egészségügyi alapfeladat-ellátással összefüggésében igényelt közös feladatellátás</w:t>
      </w:r>
      <w:r>
        <w:rPr>
          <w:rFonts w:ascii="Arial" w:hAnsi="Arial" w:cs="Arial"/>
          <w:sz w:val="22"/>
          <w:szCs w:val="22"/>
        </w:rPr>
        <w:t xml:space="preserve"> </w:t>
      </w:r>
      <w:r w:rsidRPr="00C86183">
        <w:rPr>
          <w:rFonts w:ascii="Arial" w:hAnsi="Arial" w:cs="Arial"/>
          <w:sz w:val="22"/>
          <w:szCs w:val="22"/>
        </w:rPr>
        <w:t>kivételével a közös feladatellátáshoz kapcsolódó, elmaradt hozzájárulási kötelezettségre,</w:t>
      </w:r>
    </w:p>
    <w:p w14:paraId="7822B778" w14:textId="77777777" w:rsidR="00D36361" w:rsidRPr="00C86183" w:rsidRDefault="00D36361" w:rsidP="00D36361">
      <w:pPr>
        <w:pStyle w:val="Listaszerbekezds"/>
        <w:widowControl w:val="0"/>
        <w:numPr>
          <w:ilvl w:val="0"/>
          <w:numId w:val="3"/>
        </w:numPr>
        <w:suppressAutoHyphens/>
        <w:ind w:left="851"/>
        <w:jc w:val="both"/>
        <w:rPr>
          <w:rFonts w:ascii="Arial" w:hAnsi="Arial" w:cs="Arial"/>
          <w:sz w:val="22"/>
          <w:szCs w:val="22"/>
        </w:rPr>
      </w:pPr>
      <w:r w:rsidRPr="00C86183">
        <w:rPr>
          <w:rFonts w:ascii="Arial" w:hAnsi="Arial" w:cs="Arial"/>
          <w:sz w:val="22"/>
          <w:szCs w:val="22"/>
        </w:rPr>
        <w:t>jövőben felmerülő, még le nem járt határidejű fizetési kötelezettségekre,</w:t>
      </w:r>
    </w:p>
    <w:p w14:paraId="66E56569" w14:textId="77777777" w:rsidR="00D36361" w:rsidRPr="00C86183" w:rsidRDefault="00D36361" w:rsidP="00D36361">
      <w:pPr>
        <w:pStyle w:val="Listaszerbekezds"/>
        <w:widowControl w:val="0"/>
        <w:numPr>
          <w:ilvl w:val="0"/>
          <w:numId w:val="3"/>
        </w:numPr>
        <w:suppressAutoHyphens/>
        <w:ind w:left="851"/>
        <w:jc w:val="both"/>
        <w:rPr>
          <w:rFonts w:ascii="Arial" w:hAnsi="Arial" w:cs="Arial"/>
          <w:sz w:val="22"/>
          <w:szCs w:val="22"/>
        </w:rPr>
      </w:pPr>
      <w:r w:rsidRPr="00C86183">
        <w:rPr>
          <w:rFonts w:ascii="Arial" w:hAnsi="Arial" w:cs="Arial"/>
          <w:sz w:val="22"/>
          <w:szCs w:val="22"/>
        </w:rPr>
        <w:t>képviselő-testületi tagok tiszteletdíjára, polgármester költségtérítésére, az önkormányzattal</w:t>
      </w:r>
      <w:r>
        <w:rPr>
          <w:rFonts w:ascii="Arial" w:hAnsi="Arial" w:cs="Arial"/>
          <w:sz w:val="22"/>
          <w:szCs w:val="22"/>
        </w:rPr>
        <w:t xml:space="preserve"> </w:t>
      </w:r>
      <w:r w:rsidRPr="00C86183">
        <w:rPr>
          <w:rFonts w:ascii="Arial" w:hAnsi="Arial" w:cs="Arial"/>
          <w:sz w:val="22"/>
          <w:szCs w:val="22"/>
        </w:rPr>
        <w:t xml:space="preserve">foglalkoztatási jogviszonyban állók </w:t>
      </w:r>
      <w:proofErr w:type="spellStart"/>
      <w:r w:rsidRPr="00C86183">
        <w:rPr>
          <w:rFonts w:ascii="Arial" w:hAnsi="Arial" w:cs="Arial"/>
          <w:sz w:val="22"/>
          <w:szCs w:val="22"/>
        </w:rPr>
        <w:t>cafeteria</w:t>
      </w:r>
      <w:proofErr w:type="spellEnd"/>
      <w:r w:rsidRPr="00C86183">
        <w:rPr>
          <w:rFonts w:ascii="Arial" w:hAnsi="Arial" w:cs="Arial"/>
          <w:sz w:val="22"/>
          <w:szCs w:val="22"/>
        </w:rPr>
        <w:t xml:space="preserve"> juttatására,</w:t>
      </w:r>
    </w:p>
    <w:p w14:paraId="09705FDD" w14:textId="77777777" w:rsidR="00D36361" w:rsidRPr="00C86183" w:rsidRDefault="00D36361" w:rsidP="00D36361">
      <w:pPr>
        <w:pStyle w:val="Listaszerbekezds"/>
        <w:widowControl w:val="0"/>
        <w:numPr>
          <w:ilvl w:val="0"/>
          <w:numId w:val="3"/>
        </w:numPr>
        <w:suppressAutoHyphens/>
        <w:ind w:left="851"/>
        <w:jc w:val="both"/>
        <w:rPr>
          <w:rFonts w:ascii="Arial" w:hAnsi="Arial" w:cs="Arial"/>
          <w:sz w:val="22"/>
          <w:szCs w:val="22"/>
        </w:rPr>
      </w:pPr>
      <w:r w:rsidRPr="00C86183">
        <w:rPr>
          <w:rFonts w:ascii="Arial" w:hAnsi="Arial" w:cs="Arial"/>
          <w:sz w:val="22"/>
          <w:szCs w:val="22"/>
        </w:rPr>
        <w:t>nem jogerős döntésen alapuló fizetési kötelezettségekhez,</w:t>
      </w:r>
    </w:p>
    <w:p w14:paraId="371A5849" w14:textId="77777777" w:rsidR="00D36361" w:rsidRPr="00C86183" w:rsidRDefault="00D36361" w:rsidP="00D36361">
      <w:pPr>
        <w:pStyle w:val="Listaszerbekezds"/>
        <w:widowControl w:val="0"/>
        <w:numPr>
          <w:ilvl w:val="0"/>
          <w:numId w:val="3"/>
        </w:numPr>
        <w:suppressAutoHyphens/>
        <w:ind w:left="851"/>
        <w:jc w:val="both"/>
        <w:rPr>
          <w:rFonts w:ascii="Arial" w:hAnsi="Arial" w:cs="Arial"/>
          <w:sz w:val="22"/>
          <w:szCs w:val="22"/>
        </w:rPr>
      </w:pPr>
      <w:r w:rsidRPr="00C86183">
        <w:rPr>
          <w:rFonts w:ascii="Arial" w:hAnsi="Arial" w:cs="Arial"/>
          <w:sz w:val="22"/>
          <w:szCs w:val="22"/>
        </w:rPr>
        <w:t>azon hatósági döntéssel megállapított fizetési kötelezettségre, ahol a jogorvoslati határidő még</w:t>
      </w:r>
      <w:r>
        <w:rPr>
          <w:rFonts w:ascii="Arial" w:hAnsi="Arial" w:cs="Arial"/>
          <w:sz w:val="22"/>
          <w:szCs w:val="22"/>
        </w:rPr>
        <w:t xml:space="preserve"> </w:t>
      </w:r>
      <w:r w:rsidRPr="00C86183">
        <w:rPr>
          <w:rFonts w:ascii="Arial" w:hAnsi="Arial" w:cs="Arial"/>
          <w:sz w:val="22"/>
          <w:szCs w:val="22"/>
        </w:rPr>
        <w:t>nem járt le, illetve a jogorvoslati eljárás folyamatban van.</w:t>
      </w:r>
    </w:p>
    <w:p w14:paraId="08B9A870" w14:textId="77777777" w:rsidR="00D36361" w:rsidRDefault="00D36361" w:rsidP="00D36361">
      <w:pPr>
        <w:pStyle w:val="Listaszerbekezds"/>
        <w:widowControl w:val="0"/>
        <w:suppressAutoHyphens/>
        <w:ind w:left="851"/>
        <w:jc w:val="both"/>
        <w:rPr>
          <w:rFonts w:ascii="Arial" w:hAnsi="Arial" w:cs="Arial"/>
          <w:sz w:val="22"/>
          <w:szCs w:val="22"/>
        </w:rPr>
      </w:pPr>
    </w:p>
    <w:p w14:paraId="557F81D7" w14:textId="77777777" w:rsidR="00D36361" w:rsidRDefault="00D36361" w:rsidP="00D36361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</w:p>
    <w:p w14:paraId="17A4F4F1" w14:textId="679ECCDF" w:rsidR="00D36361" w:rsidRDefault="00D36361" w:rsidP="00D36361">
      <w:pPr>
        <w:widowControl w:val="0"/>
        <w:suppressAutoHyphens/>
        <w:jc w:val="both"/>
        <w:rPr>
          <w:rFonts w:ascii="Arial" w:eastAsia="Lucida Sans Unicode" w:hAnsi="Arial" w:cs="Arial"/>
          <w:kern w:val="2"/>
          <w:sz w:val="22"/>
          <w:szCs w:val="22"/>
          <w:lang w:eastAsia="ja-JP"/>
        </w:rPr>
      </w:pPr>
      <w:r w:rsidRPr="00AF3B29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A fenti jogcímekre tekintettel </w:t>
      </w:r>
      <w:r w:rsidR="00FD5206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közüzemi díjakra </w:t>
      </w:r>
      <w:r w:rsidR="00AF3B29" w:rsidRPr="00AF3B29">
        <w:rPr>
          <w:rFonts w:ascii="Arial" w:eastAsia="Lucida Sans Unicode" w:hAnsi="Arial" w:cs="Arial"/>
          <w:kern w:val="2"/>
          <w:sz w:val="22"/>
          <w:szCs w:val="22"/>
          <w:lang w:eastAsia="ja-JP"/>
        </w:rPr>
        <w:t>1 263 709 Ft</w:t>
      </w:r>
      <w:r w:rsidRPr="00AF3B29"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 összeggel támogatási kérelem benyújtását javasoljuk.</w:t>
      </w:r>
    </w:p>
    <w:p w14:paraId="2E55813E" w14:textId="77777777" w:rsidR="00D36361" w:rsidRDefault="00D36361" w:rsidP="00D36361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color w:val="FF9900"/>
          <w:sz w:val="22"/>
          <w:szCs w:val="22"/>
        </w:rPr>
      </w:pPr>
    </w:p>
    <w:p w14:paraId="214BEA23" w14:textId="77777777" w:rsidR="00D36361" w:rsidRDefault="00D36361" w:rsidP="00D36361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Kérem az alábbi határozati javaslat elfogadását:</w:t>
      </w:r>
    </w:p>
    <w:p w14:paraId="7862068B" w14:textId="77777777" w:rsidR="00D36361" w:rsidRDefault="00D36361" w:rsidP="00D36361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3A20DC9" w14:textId="77777777" w:rsidR="00D36361" w:rsidRDefault="00D36361" w:rsidP="00D36361">
      <w:pPr>
        <w:tabs>
          <w:tab w:val="left" w:pos="567"/>
          <w:tab w:val="left" w:pos="6237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AF7CBA2" w14:textId="77777777" w:rsidR="00D36361" w:rsidRDefault="00D36361" w:rsidP="00D36361">
      <w:pPr>
        <w:pStyle w:val="Szvegtrzs"/>
        <w:ind w:left="2835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H a t á r o z a t i   j a v a s l a </w:t>
      </w:r>
      <w:proofErr w:type="gramStart"/>
      <w:r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p w14:paraId="6F4BEA1A" w14:textId="77777777" w:rsidR="00D36361" w:rsidRDefault="00D36361" w:rsidP="00D36361">
      <w:pPr>
        <w:widowControl w:val="0"/>
        <w:tabs>
          <w:tab w:val="left" w:pos="360"/>
        </w:tabs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E60E8FF" w14:textId="77777777" w:rsidR="00D36361" w:rsidRDefault="00D36361" w:rsidP="00D36361">
      <w:pPr>
        <w:widowControl w:val="0"/>
        <w:tabs>
          <w:tab w:val="left" w:pos="360"/>
        </w:tabs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a települési önkormányzatok rendkívüli önkormányzati költségvetési támogatásáról szóló pályázati kiírás alapján igényelhető támogatás benyújtására</w:t>
      </w:r>
    </w:p>
    <w:p w14:paraId="76D75AB8" w14:textId="77777777" w:rsidR="00D36361" w:rsidRDefault="00D36361" w:rsidP="00D36361">
      <w:pPr>
        <w:widowControl w:val="0"/>
        <w:tabs>
          <w:tab w:val="left" w:pos="360"/>
        </w:tabs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EC04E1D" w14:textId="77777777" w:rsidR="00D36361" w:rsidRDefault="00D36361" w:rsidP="00D36361">
      <w:pPr>
        <w:widowControl w:val="0"/>
        <w:tabs>
          <w:tab w:val="left" w:pos="360"/>
        </w:tabs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Alsónyék Község Önkormányzatának Képviselő-testülete</w:t>
      </w:r>
    </w:p>
    <w:p w14:paraId="72817F61" w14:textId="77777777" w:rsidR="00D36361" w:rsidRDefault="00D36361" w:rsidP="00D36361">
      <w:pPr>
        <w:pStyle w:val="NormlWeb"/>
        <w:spacing w:before="0" w:beforeAutospacing="0" w:after="0" w:afterAutospacing="0"/>
        <w:jc w:val="both"/>
        <w:rPr>
          <w:rFonts w:ascii="Arial" w:hAnsi="Arial" w:cs="Arial"/>
          <w:color w:val="auto"/>
          <w:sz w:val="22"/>
          <w:szCs w:val="22"/>
        </w:rPr>
      </w:pPr>
    </w:p>
    <w:p w14:paraId="6D00AC10" w14:textId="77777777" w:rsidR="00D36361" w:rsidRDefault="00D36361" w:rsidP="00D36361">
      <w:pPr>
        <w:widowControl w:val="0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Magyarország 2026 évi központi költségvetéséről szóló </w:t>
      </w:r>
      <w:r>
        <w:rPr>
          <w:rFonts w:ascii="Arial" w:eastAsia="Lucida Sans Unicode" w:hAnsi="Arial" w:cs="Arial"/>
          <w:kern w:val="2"/>
          <w:sz w:val="22"/>
          <w:szCs w:val="22"/>
          <w:lang w:eastAsia="ja-JP"/>
        </w:rPr>
        <w:t xml:space="preserve">2025. évi LXIX. törvény </w:t>
      </w:r>
      <w:r>
        <w:rPr>
          <w:rFonts w:ascii="Arial" w:hAnsi="Arial" w:cs="Arial"/>
          <w:sz w:val="22"/>
          <w:szCs w:val="22"/>
        </w:rPr>
        <w:t>(a továbbiakban: Ktv.), valamint a megjelent pályázati kiírás alapján, a Ktv. törvény 3. melléket 2.1.4.</w:t>
      </w:r>
      <w:r>
        <w:rPr>
          <w:rFonts w:ascii="Arial" w:hAnsi="Arial" w:cs="Arial"/>
          <w:iCs/>
          <w:sz w:val="22"/>
          <w:szCs w:val="22"/>
        </w:rPr>
        <w:t xml:space="preserve"> pont szerinti </w:t>
      </w:r>
      <w:r>
        <w:rPr>
          <w:rFonts w:ascii="Arial" w:hAnsi="Arial" w:cs="Arial"/>
          <w:sz w:val="22"/>
          <w:szCs w:val="22"/>
        </w:rPr>
        <w:t>támogatási igényt nyújt be a 2026. évi települési önkormányzatok rendkívüli önkormányzati támogatása iránt,</w:t>
      </w:r>
    </w:p>
    <w:p w14:paraId="4DD5DD85" w14:textId="77777777" w:rsidR="00D36361" w:rsidRDefault="00D36361" w:rsidP="00D36361">
      <w:pPr>
        <w:widowControl w:val="0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felkéri a polgármestert és az aljegyzőt, hogy a támogatás elnyerése érdekében gondoskodjanak </w:t>
      </w:r>
      <w:r>
        <w:rPr>
          <w:rFonts w:ascii="Arial" w:hAnsi="Arial" w:cs="Arial"/>
          <w:bCs/>
          <w:sz w:val="22"/>
          <w:szCs w:val="22"/>
        </w:rPr>
        <w:t>a támogatási kérelem elkészítéséről, és határidőre történő benyújtásáról.</w:t>
      </w:r>
    </w:p>
    <w:p w14:paraId="20A00CF6" w14:textId="77777777" w:rsidR="00D36361" w:rsidRDefault="00D36361" w:rsidP="00D36361">
      <w:pPr>
        <w:widowControl w:val="0"/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371E0472" w14:textId="27FB11F9" w:rsidR="00D36361" w:rsidRDefault="00D36361" w:rsidP="00D36361">
      <w:pPr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Határidő:</w:t>
      </w:r>
      <w:r w:rsidR="008053E0">
        <w:rPr>
          <w:rFonts w:ascii="Arial" w:hAnsi="Arial" w:cs="Arial"/>
          <w:sz w:val="22"/>
          <w:szCs w:val="22"/>
        </w:rPr>
        <w:t xml:space="preserve"> </w:t>
      </w:r>
      <w:r w:rsidR="008053E0">
        <w:rPr>
          <w:rFonts w:ascii="Arial" w:hAnsi="Arial" w:cs="Arial"/>
          <w:sz w:val="22"/>
          <w:szCs w:val="22"/>
        </w:rPr>
        <w:tab/>
        <w:t>2026. május 15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.</w:t>
      </w:r>
    </w:p>
    <w:p w14:paraId="159D6368" w14:textId="77777777" w:rsidR="00D36361" w:rsidRDefault="00D36361" w:rsidP="00D36361">
      <w:pPr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Felelős: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dr. Mihó Beatrix aljegyző</w:t>
      </w:r>
    </w:p>
    <w:p w14:paraId="51FB4607" w14:textId="77777777" w:rsidR="00D36361" w:rsidRDefault="00D36361" w:rsidP="00D36361">
      <w:pPr>
        <w:ind w:left="354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Tóth Vivien gazdálkodási ügyintéző</w:t>
      </w:r>
    </w:p>
    <w:p w14:paraId="2FBA4BB1" w14:textId="77777777" w:rsidR="00D36361" w:rsidRPr="004335F9" w:rsidRDefault="00D36361" w:rsidP="00D36361">
      <w:pPr>
        <w:ind w:left="2835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ab/>
      </w:r>
      <w:r w:rsidRPr="004335F9">
        <w:rPr>
          <w:rFonts w:ascii="Arial" w:hAnsi="Arial" w:cs="Arial"/>
          <w:i/>
          <w:sz w:val="22"/>
          <w:szCs w:val="22"/>
        </w:rPr>
        <w:t>(a támogatási igény benyújtásáért)</w:t>
      </w:r>
    </w:p>
    <w:p w14:paraId="18F69447" w14:textId="77777777" w:rsidR="00D36361" w:rsidRDefault="00D36361" w:rsidP="00D36361">
      <w:pPr>
        <w:ind w:left="2835"/>
        <w:jc w:val="both"/>
        <w:rPr>
          <w:rFonts w:ascii="Arial" w:hAnsi="Arial" w:cs="Arial"/>
          <w:sz w:val="22"/>
          <w:szCs w:val="22"/>
        </w:rPr>
      </w:pPr>
    </w:p>
    <w:p w14:paraId="46A32C81" w14:textId="77777777" w:rsidR="00D36361" w:rsidRDefault="00D36361" w:rsidP="00D36361">
      <w:pPr>
        <w:ind w:left="2835"/>
        <w:jc w:val="both"/>
        <w:rPr>
          <w:rFonts w:ascii="Arial" w:hAnsi="Arial" w:cs="Arial"/>
          <w:sz w:val="22"/>
          <w:szCs w:val="22"/>
          <w:shd w:val="clear" w:color="auto" w:fill="00FF00"/>
        </w:rPr>
      </w:pPr>
      <w:r>
        <w:rPr>
          <w:rFonts w:ascii="Arial" w:hAnsi="Arial" w:cs="Arial"/>
          <w:i/>
          <w:sz w:val="22"/>
          <w:szCs w:val="22"/>
        </w:rPr>
        <w:t>Határozatról értesül:</w:t>
      </w:r>
      <w:r>
        <w:rPr>
          <w:rFonts w:ascii="Arial" w:hAnsi="Arial" w:cs="Arial"/>
          <w:sz w:val="22"/>
          <w:szCs w:val="22"/>
        </w:rPr>
        <w:tab/>
        <w:t>MÁK, Szekszárd</w:t>
      </w:r>
    </w:p>
    <w:p w14:paraId="7CEF19FD" w14:textId="77777777" w:rsidR="00D36361" w:rsidRDefault="00D36361" w:rsidP="00D36361">
      <w:pPr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Bátaszéki KÖH pénzügyi iroda</w:t>
      </w:r>
    </w:p>
    <w:p w14:paraId="7BC509E6" w14:textId="77777777" w:rsidR="00D36361" w:rsidRDefault="00D36361" w:rsidP="00D36361">
      <w:pPr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irattár</w:t>
      </w:r>
    </w:p>
    <w:p w14:paraId="5119BAA9" w14:textId="77777777" w:rsidR="00D36361" w:rsidRDefault="00D36361" w:rsidP="00D36361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631AB3D8" w14:textId="77777777" w:rsidR="00D36361" w:rsidRDefault="00D36361" w:rsidP="00D36361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12724621" w14:textId="77777777" w:rsidR="00D36361" w:rsidRPr="007150FA" w:rsidRDefault="00D36361" w:rsidP="00D36361">
      <w:pPr>
        <w:tabs>
          <w:tab w:val="left" w:pos="600"/>
        </w:tabs>
        <w:spacing w:before="240" w:after="200" w:line="276" w:lineRule="auto"/>
        <w:jc w:val="both"/>
        <w:rPr>
          <w:rFonts w:ascii="Arial" w:hAnsi="Arial" w:cs="Arial"/>
          <w:sz w:val="22"/>
          <w:szCs w:val="22"/>
          <w:lang w:eastAsia="hu-HU"/>
        </w:rPr>
      </w:pPr>
    </w:p>
    <w:p w14:paraId="44F91F9A" w14:textId="77777777" w:rsidR="00D36361" w:rsidRDefault="00D36361"/>
    <w:sectPr w:rsidR="00D36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048A9"/>
    <w:multiLevelType w:val="hybridMultilevel"/>
    <w:tmpl w:val="160C4E78"/>
    <w:lvl w:ilvl="0" w:tplc="C1D47F46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4636907"/>
    <w:multiLevelType w:val="hybridMultilevel"/>
    <w:tmpl w:val="F580C66C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3F64981"/>
    <w:multiLevelType w:val="hybridMultilevel"/>
    <w:tmpl w:val="25766AE6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361"/>
    <w:rsid w:val="001B53F1"/>
    <w:rsid w:val="00454E35"/>
    <w:rsid w:val="00715528"/>
    <w:rsid w:val="008053E0"/>
    <w:rsid w:val="008F746C"/>
    <w:rsid w:val="00AD70E1"/>
    <w:rsid w:val="00AF3B29"/>
    <w:rsid w:val="00D36361"/>
    <w:rsid w:val="00EA3177"/>
    <w:rsid w:val="00FD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5DA2"/>
  <w15:chartTrackingRefBased/>
  <w15:docId w15:val="{C57DC894-E922-4770-84C9-EE370C8A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36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D36361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36361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D36361"/>
    <w:pPr>
      <w:ind w:left="720"/>
      <w:contextualSpacing/>
    </w:pPr>
  </w:style>
  <w:style w:type="paragraph" w:styleId="NormlWeb">
    <w:name w:val="Normal (Web)"/>
    <w:basedOn w:val="Norml"/>
    <w:rsid w:val="00D36361"/>
    <w:pPr>
      <w:spacing w:before="100" w:beforeAutospacing="1" w:after="100" w:afterAutospacing="1"/>
    </w:pPr>
    <w:rPr>
      <w:color w:val="00000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707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Pénzügy1</dc:creator>
  <cp:keywords/>
  <dc:description/>
  <cp:lastModifiedBy>Jogireferens</cp:lastModifiedBy>
  <cp:revision>6</cp:revision>
  <dcterms:created xsi:type="dcterms:W3CDTF">2026-04-08T07:14:00Z</dcterms:created>
  <dcterms:modified xsi:type="dcterms:W3CDTF">2026-05-04T11:58:00Z</dcterms:modified>
</cp:coreProperties>
</file>